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6307" w14:textId="77777777" w:rsidR="00D90321" w:rsidRDefault="00D90321">
      <w:pPr>
        <w:pStyle w:val="Heading1"/>
        <w:bidi/>
        <w:rPr>
          <w:rtl/>
        </w:rPr>
      </w:pPr>
      <w:r>
        <w:rPr>
          <w:rFonts w:hint="cs"/>
          <w:rtl/>
        </w:rPr>
        <w:t>عنوان مقاله در حداکثر 15 کلمه (قلم بي‌نازنين 14 سیاه وسط چين)</w:t>
      </w:r>
    </w:p>
    <w:p w14:paraId="0B5DC9D4" w14:textId="77777777" w:rsidR="00D90321" w:rsidRDefault="00D90321">
      <w:pPr>
        <w:pStyle w:val="Heading1"/>
        <w:bidi/>
        <w:rPr>
          <w:sz w:val="20"/>
          <w:szCs w:val="20"/>
          <w:rtl/>
        </w:rPr>
      </w:pPr>
    </w:p>
    <w:p w14:paraId="28148C07" w14:textId="77777777" w:rsidR="00830512" w:rsidRDefault="00830512" w:rsidP="00830512">
      <w:pPr>
        <w:rPr>
          <w:rtl/>
        </w:rPr>
      </w:pPr>
    </w:p>
    <w:p w14:paraId="374CC35B" w14:textId="77777777" w:rsidR="00D1502F" w:rsidRPr="008548C3" w:rsidRDefault="00D1502F" w:rsidP="00D1502F">
      <w:pPr>
        <w:pStyle w:val="Heading1"/>
        <w:bidi/>
        <w:rPr>
          <w:sz w:val="20"/>
          <w:szCs w:val="20"/>
        </w:rPr>
      </w:pPr>
      <w:r w:rsidRPr="008548C3">
        <w:rPr>
          <w:rFonts w:hint="cs"/>
          <w:sz w:val="20"/>
          <w:szCs w:val="20"/>
          <w:rtl/>
        </w:rPr>
        <w:t>نویسنده اول</w:t>
      </w:r>
      <w:r w:rsidRPr="008548C3">
        <w:rPr>
          <w:rFonts w:hint="cs"/>
          <w:sz w:val="20"/>
          <w:szCs w:val="20"/>
          <w:vertAlign w:val="superscript"/>
          <w:rtl/>
        </w:rPr>
        <w:t>1</w:t>
      </w:r>
      <w:r w:rsidRPr="008548C3">
        <w:rPr>
          <w:rFonts w:hint="cs"/>
          <w:sz w:val="20"/>
          <w:szCs w:val="20"/>
          <w:rtl/>
        </w:rPr>
        <w:t>، نویسنده دوم</w:t>
      </w:r>
      <w:r w:rsidRPr="008548C3">
        <w:rPr>
          <w:rFonts w:hint="cs"/>
          <w:sz w:val="20"/>
          <w:szCs w:val="20"/>
          <w:vertAlign w:val="superscript"/>
          <w:rtl/>
        </w:rPr>
        <w:t>2</w:t>
      </w:r>
      <w:r w:rsidRPr="008548C3">
        <w:rPr>
          <w:rFonts w:hint="cs"/>
          <w:sz w:val="20"/>
          <w:szCs w:val="20"/>
          <w:rtl/>
        </w:rPr>
        <w:t>، نویسنده سوم</w:t>
      </w:r>
      <w:r w:rsidRPr="008548C3">
        <w:rPr>
          <w:rFonts w:hint="cs"/>
          <w:sz w:val="20"/>
          <w:szCs w:val="20"/>
          <w:vertAlign w:val="superscript"/>
          <w:rtl/>
        </w:rPr>
        <w:t>3</w:t>
      </w:r>
      <w:r w:rsidRPr="008548C3">
        <w:rPr>
          <w:rFonts w:hint="cs"/>
          <w:sz w:val="20"/>
          <w:szCs w:val="20"/>
          <w:rtl/>
        </w:rPr>
        <w:t xml:space="preserve"> (قلم بي‌نازنين 10 سیاه وسط چين)</w:t>
      </w:r>
    </w:p>
    <w:p w14:paraId="16EF5998" w14:textId="77777777" w:rsidR="00D1502F" w:rsidRDefault="00D1502F" w:rsidP="00D1502F">
      <w:pPr>
        <w:bidi w:val="0"/>
        <w:jc w:val="center"/>
        <w:rPr>
          <w:sz w:val="20"/>
          <w:szCs w:val="20"/>
          <w:rtl/>
        </w:rPr>
      </w:pPr>
    </w:p>
    <w:p w14:paraId="774CE665" w14:textId="7964AC27" w:rsidR="00D1502F" w:rsidRDefault="00D1502F" w:rsidP="00D1502F">
      <w:pPr>
        <w:pStyle w:val="Heading1"/>
        <w:bidi/>
        <w:rPr>
          <w:b w:val="0"/>
          <w:bCs w:val="0"/>
          <w:sz w:val="20"/>
          <w:szCs w:val="20"/>
          <w:rtl/>
        </w:rPr>
      </w:pPr>
      <w:r>
        <w:rPr>
          <w:rFonts w:hint="cs"/>
          <w:b w:val="0"/>
          <w:bCs w:val="0"/>
          <w:sz w:val="20"/>
          <w:szCs w:val="20"/>
          <w:vertAlign w:val="superscript"/>
          <w:rtl/>
        </w:rPr>
        <w:t>1</w:t>
      </w:r>
      <w:r w:rsidRPr="0037369D">
        <w:rPr>
          <w:rFonts w:hint="cs"/>
          <w:b w:val="0"/>
          <w:bCs w:val="0"/>
          <w:sz w:val="20"/>
          <w:szCs w:val="20"/>
          <w:vertAlign w:val="superscript"/>
          <w:rtl/>
        </w:rPr>
        <w:t xml:space="preserve"> </w:t>
      </w:r>
      <w:r>
        <w:rPr>
          <w:rFonts w:hint="cs"/>
          <w:b w:val="0"/>
          <w:bCs w:val="0"/>
          <w:sz w:val="20"/>
          <w:szCs w:val="20"/>
          <w:rtl/>
        </w:rPr>
        <w:t>مرتبه علمی یا سمت نویسنده اول (دانشجوی دکتری، استادیار، پژوهشگر مستقل)، نام دانشگاه یا سازمان، شهر، ایمیل (قلم بي‌نازنين 10 معمولی وسط چين)</w:t>
      </w:r>
    </w:p>
    <w:p w14:paraId="5C2FAA26" w14:textId="6B55A3B9" w:rsidR="00D1502F" w:rsidRDefault="00D1502F" w:rsidP="00D1502F">
      <w:pPr>
        <w:pStyle w:val="Heading1"/>
        <w:bidi/>
        <w:rPr>
          <w:b w:val="0"/>
          <w:bCs w:val="0"/>
          <w:sz w:val="20"/>
          <w:szCs w:val="20"/>
          <w:rtl/>
        </w:rPr>
      </w:pPr>
      <w:r>
        <w:rPr>
          <w:rFonts w:hint="cs"/>
          <w:b w:val="0"/>
          <w:bCs w:val="0"/>
          <w:sz w:val="20"/>
          <w:szCs w:val="20"/>
          <w:vertAlign w:val="superscript"/>
          <w:rtl/>
        </w:rPr>
        <w:t>2</w:t>
      </w:r>
      <w:r w:rsidR="0037369D">
        <w:rPr>
          <w:b w:val="0"/>
          <w:bCs w:val="0"/>
          <w:sz w:val="20"/>
          <w:szCs w:val="20"/>
          <w:vertAlign w:val="superscript"/>
        </w:rPr>
        <w:t xml:space="preserve"> </w:t>
      </w:r>
      <w:r>
        <w:rPr>
          <w:rFonts w:hint="cs"/>
          <w:b w:val="0"/>
          <w:bCs w:val="0"/>
          <w:sz w:val="20"/>
          <w:szCs w:val="20"/>
          <w:rtl/>
        </w:rPr>
        <w:t xml:space="preserve">مرتبه علمی یا سمت نویسنده دوم، نام دانشگاه یا </w:t>
      </w:r>
      <w:r w:rsidR="00274E8E">
        <w:rPr>
          <w:rFonts w:hint="cs"/>
          <w:b w:val="0"/>
          <w:bCs w:val="0"/>
          <w:sz w:val="20"/>
          <w:szCs w:val="20"/>
          <w:rtl/>
        </w:rPr>
        <w:t>سازمان</w:t>
      </w:r>
      <w:r>
        <w:rPr>
          <w:rFonts w:hint="cs"/>
          <w:b w:val="0"/>
          <w:bCs w:val="0"/>
          <w:sz w:val="20"/>
          <w:szCs w:val="20"/>
          <w:rtl/>
        </w:rPr>
        <w:t>، شهر، ایمیل (قلم بي‌نازنين 10 معمولی وسط چين)</w:t>
      </w:r>
    </w:p>
    <w:p w14:paraId="2B9F5E94" w14:textId="4F76F0B5" w:rsidR="00D1502F" w:rsidRDefault="00D1502F" w:rsidP="00D1502F">
      <w:pPr>
        <w:pStyle w:val="Heading1"/>
        <w:bidi/>
        <w:rPr>
          <w:b w:val="0"/>
          <w:bCs w:val="0"/>
          <w:sz w:val="20"/>
          <w:szCs w:val="20"/>
          <w:rtl/>
        </w:rPr>
      </w:pPr>
      <w:r>
        <w:rPr>
          <w:rFonts w:hint="cs"/>
          <w:b w:val="0"/>
          <w:bCs w:val="0"/>
          <w:sz w:val="20"/>
          <w:szCs w:val="20"/>
          <w:vertAlign w:val="superscript"/>
          <w:rtl/>
        </w:rPr>
        <w:t>3</w:t>
      </w:r>
      <w:r w:rsidRPr="0037369D">
        <w:rPr>
          <w:rFonts w:hint="cs"/>
          <w:b w:val="0"/>
          <w:bCs w:val="0"/>
          <w:sz w:val="20"/>
          <w:szCs w:val="20"/>
          <w:vertAlign w:val="superscript"/>
          <w:rtl/>
        </w:rPr>
        <w:t xml:space="preserve"> </w:t>
      </w:r>
      <w:r>
        <w:rPr>
          <w:rFonts w:hint="cs"/>
          <w:b w:val="0"/>
          <w:bCs w:val="0"/>
          <w:sz w:val="20"/>
          <w:szCs w:val="20"/>
          <w:rtl/>
        </w:rPr>
        <w:t xml:space="preserve">مرتبه علمی یا سمت نویسنده سوم، نام دانشگاه یا </w:t>
      </w:r>
      <w:r w:rsidR="00274E8E">
        <w:rPr>
          <w:rFonts w:hint="cs"/>
          <w:b w:val="0"/>
          <w:bCs w:val="0"/>
          <w:sz w:val="20"/>
          <w:szCs w:val="20"/>
          <w:rtl/>
        </w:rPr>
        <w:t>سازمان</w:t>
      </w:r>
      <w:r>
        <w:rPr>
          <w:rFonts w:hint="cs"/>
          <w:b w:val="0"/>
          <w:bCs w:val="0"/>
          <w:sz w:val="20"/>
          <w:szCs w:val="20"/>
          <w:rtl/>
        </w:rPr>
        <w:t>، شهر، ایمیل (قلم بي‌نازنين 10 معمولی وسط چين)</w:t>
      </w:r>
    </w:p>
    <w:p w14:paraId="1BFC2763" w14:textId="77777777" w:rsidR="00A64FB0" w:rsidRDefault="00A64FB0" w:rsidP="00830512">
      <w:pPr>
        <w:rPr>
          <w:rtl/>
        </w:rPr>
      </w:pPr>
    </w:p>
    <w:p w14:paraId="337FCFB7" w14:textId="77777777" w:rsidR="00A64FB0" w:rsidRPr="00830512" w:rsidRDefault="00A64FB0" w:rsidP="00830512">
      <w:pPr>
        <w:rPr>
          <w:rtl/>
        </w:rPr>
      </w:pPr>
    </w:p>
    <w:p w14:paraId="495075A6" w14:textId="77777777" w:rsidR="00D90321" w:rsidRDefault="00D90321">
      <w:pPr>
        <w:bidi w:val="0"/>
        <w:jc w:val="center"/>
        <w:rPr>
          <w:sz w:val="16"/>
          <w:szCs w:val="16"/>
        </w:rPr>
      </w:pPr>
    </w:p>
    <w:p w14:paraId="2EBE36CD" w14:textId="77777777" w:rsidR="00D90321" w:rsidRDefault="00D90321">
      <w:pPr>
        <w:bidi w:val="0"/>
        <w:rPr>
          <w:sz w:val="16"/>
          <w:szCs w:val="16"/>
        </w:rPr>
        <w:sectPr w:rsidR="00D90321" w:rsidSect="008252F5">
          <w:headerReference w:type="default" r:id="rId7"/>
          <w:footerReference w:type="even" r:id="rId8"/>
          <w:footerReference w:type="default" r:id="rId9"/>
          <w:headerReference w:type="first" r:id="rId10"/>
          <w:footerReference w:type="first" r:id="rId11"/>
          <w:pgSz w:w="11906" w:h="16838" w:code="9"/>
          <w:pgMar w:top="1134" w:right="1134" w:bottom="1134" w:left="1134" w:header="454" w:footer="567" w:gutter="0"/>
          <w:cols w:space="567"/>
          <w:vAlign w:val="center"/>
          <w:titlePg/>
          <w:rtlGutter/>
          <w:docGrid w:linePitch="360"/>
        </w:sectPr>
      </w:pPr>
    </w:p>
    <w:p w14:paraId="5249139D" w14:textId="77777777" w:rsidR="00D90321" w:rsidRPr="00F91826" w:rsidRDefault="00D90321" w:rsidP="00F91826">
      <w:pPr>
        <w:pStyle w:val="Heading2"/>
        <w:rPr>
          <w:rtl/>
        </w:rPr>
      </w:pPr>
      <w:r w:rsidRPr="00F91826">
        <w:rPr>
          <w:rFonts w:hint="cs"/>
          <w:rtl/>
        </w:rPr>
        <w:t xml:space="preserve">چکیده </w:t>
      </w:r>
    </w:p>
    <w:p w14:paraId="1A4E1F91" w14:textId="62779FB5" w:rsidR="00D90321" w:rsidRPr="00AA39E3" w:rsidRDefault="00CB1089" w:rsidP="009B0E5B">
      <w:pPr>
        <w:jc w:val="both"/>
        <w:rPr>
          <w:rFonts w:cs="B Nazanin"/>
          <w:sz w:val="22"/>
          <w:szCs w:val="22"/>
          <w:rtl/>
        </w:rPr>
      </w:pPr>
      <w:r w:rsidRPr="00651DDE">
        <w:rPr>
          <w:rFonts w:cs="B Nazanin" w:hint="cs"/>
          <w:sz w:val="22"/>
          <w:szCs w:val="22"/>
          <w:rtl/>
        </w:rPr>
        <w:t>اين دستورالعمل‌</w:t>
      </w:r>
      <w:r w:rsidRPr="00651DDE">
        <w:rPr>
          <w:rFonts w:cs="B Nazanin"/>
          <w:sz w:val="22"/>
          <w:szCs w:val="22"/>
          <w:rtl/>
        </w:rPr>
        <w:t xml:space="preserve"> </w:t>
      </w:r>
      <w:r w:rsidRPr="00651DDE">
        <w:rPr>
          <w:rFonts w:cs="B Nazanin" w:hint="cs"/>
          <w:sz w:val="22"/>
          <w:szCs w:val="22"/>
          <w:rtl/>
        </w:rPr>
        <w:t>چگونگی آماده‌سازی مقاله،‌</w:t>
      </w:r>
      <w:r w:rsidRPr="00651DDE">
        <w:rPr>
          <w:rFonts w:cs="B Nazanin"/>
          <w:sz w:val="22"/>
          <w:szCs w:val="22"/>
          <w:rtl/>
        </w:rPr>
        <w:t xml:space="preserve"> </w:t>
      </w:r>
      <w:r w:rsidRPr="00651DDE">
        <w:rPr>
          <w:rFonts w:cs="B Nazanin" w:hint="cs"/>
          <w:sz w:val="22"/>
          <w:szCs w:val="22"/>
          <w:rtl/>
        </w:rPr>
        <w:t>براي‌</w:t>
      </w:r>
      <w:r w:rsidRPr="00651DDE">
        <w:rPr>
          <w:rFonts w:cs="B Nazanin"/>
          <w:sz w:val="22"/>
          <w:szCs w:val="22"/>
          <w:rtl/>
        </w:rPr>
        <w:t xml:space="preserve"> </w:t>
      </w:r>
      <w:r w:rsidRPr="00651DDE">
        <w:rPr>
          <w:rFonts w:cs="B Nazanin" w:hint="cs"/>
          <w:sz w:val="22"/>
          <w:szCs w:val="22"/>
          <w:rtl/>
        </w:rPr>
        <w:t xml:space="preserve">ارسال به </w:t>
      </w:r>
      <w:r w:rsidR="008548C3">
        <w:rPr>
          <w:rFonts w:cs="B Nazanin" w:hint="cs"/>
          <w:sz w:val="22"/>
          <w:szCs w:val="22"/>
          <w:rtl/>
        </w:rPr>
        <w:t>اولین کنفرانس بین</w:t>
      </w:r>
      <w:r w:rsidR="008548C3">
        <w:rPr>
          <w:rFonts w:cs="B Nazanin" w:hint="eastAsia"/>
          <w:sz w:val="22"/>
          <w:szCs w:val="22"/>
          <w:rtl/>
        </w:rPr>
        <w:t>‌</w:t>
      </w:r>
      <w:r w:rsidR="008548C3">
        <w:rPr>
          <w:rFonts w:cs="B Nazanin" w:hint="cs"/>
          <w:sz w:val="22"/>
          <w:szCs w:val="22"/>
          <w:rtl/>
        </w:rPr>
        <w:t>المللی استاندارد و استانداردسازی در صنایع دریایی</w:t>
      </w:r>
      <w:r w:rsidRPr="00651DDE">
        <w:rPr>
          <w:rFonts w:cs="B Nazanin" w:hint="cs"/>
          <w:sz w:val="22"/>
          <w:szCs w:val="22"/>
          <w:rtl/>
        </w:rPr>
        <w:t xml:space="preserve"> را بيان مي‌كند.</w:t>
      </w:r>
      <w:r>
        <w:rPr>
          <w:rFonts w:cs="B Nazanin" w:hint="cs"/>
          <w:sz w:val="22"/>
          <w:szCs w:val="22"/>
          <w:rtl/>
        </w:rPr>
        <w:t xml:space="preserve"> </w:t>
      </w:r>
      <w:r w:rsidR="00CF7C2A" w:rsidRPr="002F0555">
        <w:rPr>
          <w:rFonts w:cs="B Nazanin" w:hint="cs"/>
          <w:sz w:val="22"/>
          <w:szCs w:val="22"/>
          <w:rtl/>
        </w:rPr>
        <w:t>چکيده مقاله بايد شامل تعريف مساله، فرضيات، روش حل، خلاصه‌اي از</w:t>
      </w:r>
      <w:r w:rsidR="00280BBE" w:rsidRPr="008252F5">
        <w:rPr>
          <w:rFonts w:cs="B Nazanin" w:hint="cs"/>
          <w:sz w:val="22"/>
          <w:szCs w:val="22"/>
          <w:rtl/>
        </w:rPr>
        <w:t xml:space="preserve"> مهمترين</w:t>
      </w:r>
      <w:r w:rsidR="00CF7C2A" w:rsidRPr="002F0555">
        <w:rPr>
          <w:rFonts w:cs="B Nazanin" w:hint="cs"/>
          <w:sz w:val="22"/>
          <w:szCs w:val="22"/>
          <w:rtl/>
        </w:rPr>
        <w:t xml:space="preserve"> نتايج</w:t>
      </w:r>
      <w:r w:rsidR="009B0E5B">
        <w:rPr>
          <w:rFonts w:cs="B Nazanin" w:hint="cs"/>
          <w:sz w:val="22"/>
          <w:szCs w:val="22"/>
          <w:rtl/>
        </w:rPr>
        <w:t xml:space="preserve"> و</w:t>
      </w:r>
      <w:r w:rsidR="00CF7C2A" w:rsidRPr="002F0555">
        <w:rPr>
          <w:rFonts w:cs="B Nazanin" w:hint="cs"/>
          <w:sz w:val="22"/>
          <w:szCs w:val="22"/>
          <w:rtl/>
        </w:rPr>
        <w:t xml:space="preserve"> روش اعتبار سنجي </w:t>
      </w:r>
      <w:r w:rsidR="00280BBE">
        <w:rPr>
          <w:rFonts w:cs="B Nazanin" w:hint="cs"/>
          <w:sz w:val="22"/>
          <w:szCs w:val="22"/>
          <w:rtl/>
        </w:rPr>
        <w:t xml:space="preserve">نتايج </w:t>
      </w:r>
      <w:r w:rsidR="00CF7C2A" w:rsidRPr="002F0555">
        <w:rPr>
          <w:rFonts w:cs="B Nazanin" w:hint="cs"/>
          <w:sz w:val="22"/>
          <w:szCs w:val="22"/>
          <w:rtl/>
        </w:rPr>
        <w:t xml:space="preserve">باشد. مجموعه مقالات کنفرانس مستقيماً از فايل </w:t>
      </w:r>
      <w:r w:rsidR="00CF7C2A" w:rsidRPr="008252F5">
        <w:rPr>
          <w:rFonts w:cs="B Nazanin" w:hint="cs"/>
          <w:sz w:val="22"/>
          <w:szCs w:val="22"/>
          <w:rtl/>
        </w:rPr>
        <w:t xml:space="preserve">الکترونيکی </w:t>
      </w:r>
      <w:r w:rsidRPr="00651DDE">
        <w:rPr>
          <w:rFonts w:cs="B Nazanin"/>
          <w:sz w:val="20"/>
          <w:szCs w:val="20"/>
        </w:rPr>
        <w:t>word</w:t>
      </w:r>
      <w:r w:rsidR="00280BBE" w:rsidRPr="008252F5">
        <w:rPr>
          <w:rFonts w:cs="B Nazanin" w:hint="cs"/>
          <w:sz w:val="22"/>
          <w:szCs w:val="22"/>
          <w:rtl/>
        </w:rPr>
        <w:t xml:space="preserve"> و</w:t>
      </w:r>
      <w:r w:rsidR="00056E2B">
        <w:rPr>
          <w:rFonts w:cs="B Nazanin" w:hint="cs"/>
          <w:sz w:val="22"/>
          <w:szCs w:val="22"/>
          <w:rtl/>
        </w:rPr>
        <w:t xml:space="preserve"> </w:t>
      </w:r>
      <w:r w:rsidR="00280BBE" w:rsidRPr="008252F5">
        <w:rPr>
          <w:rFonts w:cs="B Nazanin" w:hint="cs"/>
          <w:sz w:val="22"/>
          <w:szCs w:val="22"/>
          <w:rtl/>
        </w:rPr>
        <w:t xml:space="preserve">يا </w:t>
      </w:r>
      <w:r w:rsidRPr="00651DDE">
        <w:rPr>
          <w:rFonts w:cs="B Nazanin"/>
          <w:sz w:val="18"/>
          <w:szCs w:val="18"/>
        </w:rPr>
        <w:t>PDF</w:t>
      </w:r>
      <w:r w:rsidR="00CF7C2A" w:rsidRPr="008252F5">
        <w:rPr>
          <w:rFonts w:cs="B Nazanin" w:hint="cs"/>
          <w:sz w:val="22"/>
          <w:szCs w:val="22"/>
          <w:rtl/>
        </w:rPr>
        <w:t xml:space="preserve"> ايجاد</w:t>
      </w:r>
      <w:r w:rsidR="00CF7C2A" w:rsidRPr="002F0555">
        <w:rPr>
          <w:rFonts w:cs="B Nazanin" w:hint="cs"/>
          <w:sz w:val="22"/>
          <w:szCs w:val="22"/>
          <w:rtl/>
        </w:rPr>
        <w:t xml:space="preserve"> </w:t>
      </w:r>
      <w:r w:rsidR="008548C3">
        <w:rPr>
          <w:rFonts w:cs="B Nazanin" w:hint="cs"/>
          <w:sz w:val="22"/>
          <w:szCs w:val="22"/>
          <w:rtl/>
        </w:rPr>
        <w:t>خواهد ش</w:t>
      </w:r>
      <w:r w:rsidR="00CF7C2A" w:rsidRPr="002F0555">
        <w:rPr>
          <w:rFonts w:cs="B Nazanin" w:hint="cs"/>
          <w:sz w:val="22"/>
          <w:szCs w:val="22"/>
          <w:rtl/>
        </w:rPr>
        <w:t>د.</w:t>
      </w:r>
      <w:r w:rsidR="008548C3">
        <w:rPr>
          <w:rFonts w:cs="B Nazanin" w:hint="cs"/>
          <w:sz w:val="22"/>
          <w:szCs w:val="22"/>
          <w:rtl/>
        </w:rPr>
        <w:t xml:space="preserve"> </w:t>
      </w:r>
      <w:r w:rsidR="00D90321">
        <w:rPr>
          <w:rFonts w:cs="B Nazanin" w:hint="cs"/>
          <w:sz w:val="22"/>
          <w:szCs w:val="22"/>
          <w:rtl/>
        </w:rPr>
        <w:t>چکیده در</w:t>
      </w:r>
      <w:r w:rsidR="00190B97">
        <w:rPr>
          <w:rFonts w:cs="B Nazanin" w:hint="cs"/>
          <w:sz w:val="22"/>
          <w:szCs w:val="22"/>
          <w:rtl/>
        </w:rPr>
        <w:t>حداقل 150</w:t>
      </w:r>
      <w:r w:rsidR="00D90321">
        <w:rPr>
          <w:rFonts w:cs="B Nazanin" w:hint="cs"/>
          <w:sz w:val="22"/>
          <w:szCs w:val="22"/>
          <w:rtl/>
        </w:rPr>
        <w:t xml:space="preserve"> </w:t>
      </w:r>
      <w:r w:rsidR="00190B97">
        <w:rPr>
          <w:rFonts w:cs="B Nazanin" w:hint="cs"/>
          <w:sz w:val="22"/>
          <w:szCs w:val="22"/>
          <w:rtl/>
        </w:rPr>
        <w:t xml:space="preserve">و </w:t>
      </w:r>
      <w:r w:rsidR="00D90321" w:rsidRPr="008252F5">
        <w:rPr>
          <w:rFonts w:cs="B Nazanin" w:hint="cs"/>
          <w:sz w:val="22"/>
          <w:szCs w:val="22"/>
          <w:rtl/>
        </w:rPr>
        <w:t xml:space="preserve">حداکثر </w:t>
      </w:r>
      <w:r w:rsidR="00897326">
        <w:rPr>
          <w:rFonts w:cs="B Nazanin" w:hint="cs"/>
          <w:sz w:val="22"/>
          <w:szCs w:val="22"/>
          <w:rtl/>
        </w:rPr>
        <w:t>250</w:t>
      </w:r>
      <w:r w:rsidR="00D90321" w:rsidRPr="008252F5">
        <w:rPr>
          <w:rFonts w:cs="B Nazanin" w:hint="cs"/>
          <w:sz w:val="22"/>
          <w:szCs w:val="22"/>
          <w:rtl/>
        </w:rPr>
        <w:t xml:space="preserve"> کلمه</w:t>
      </w:r>
      <w:r w:rsidR="00D90321">
        <w:rPr>
          <w:rFonts w:cs="B Nazanin" w:hint="cs"/>
          <w:sz w:val="22"/>
          <w:szCs w:val="22"/>
          <w:rtl/>
        </w:rPr>
        <w:t xml:space="preserve"> با قلم بي‌نازنين معمولی </w:t>
      </w:r>
      <w:r w:rsidR="00D90321" w:rsidRPr="007D4C62">
        <w:rPr>
          <w:rFonts w:cs="B Nazanin"/>
          <w:sz w:val="20"/>
          <w:szCs w:val="20"/>
        </w:rPr>
        <w:t>pt</w:t>
      </w:r>
      <w:r w:rsidR="0052307B">
        <w:rPr>
          <w:rFonts w:cs="B Nazanin" w:hint="cs"/>
          <w:sz w:val="22"/>
          <w:szCs w:val="22"/>
          <w:rtl/>
        </w:rPr>
        <w:t xml:space="preserve"> 11 تایپ شود. </w:t>
      </w:r>
      <w:r w:rsidR="00AA39E3" w:rsidRPr="00AA39E3">
        <w:rPr>
          <w:rFonts w:cs="B Nazanin"/>
          <w:sz w:val="22"/>
          <w:szCs w:val="22"/>
          <w:rtl/>
        </w:rPr>
        <w:t>تمامی تنظیم‌ها از طریق فایل‌های</w:t>
      </w:r>
      <w:r w:rsidR="00AA39E3">
        <w:rPr>
          <w:rFonts w:cs="B Nazanin"/>
          <w:sz w:val="22"/>
          <w:szCs w:val="22"/>
        </w:rPr>
        <w:t xml:space="preserve"> </w:t>
      </w:r>
      <w:r w:rsidR="00AA39E3" w:rsidRPr="00AA39E3">
        <w:rPr>
          <w:rFonts w:cs="B Nazanin"/>
          <w:sz w:val="22"/>
          <w:szCs w:val="22"/>
          <w:rtl/>
        </w:rPr>
        <w:t>الگوی فراهم شده به طور خودکار انجام می‌شود.</w:t>
      </w:r>
    </w:p>
    <w:p w14:paraId="421DAF81" w14:textId="77777777" w:rsidR="00D90321" w:rsidRDefault="00D90321">
      <w:pPr>
        <w:jc w:val="lowKashida"/>
        <w:rPr>
          <w:rFonts w:cs="B Nazanin"/>
          <w:b/>
          <w:bCs/>
          <w:sz w:val="22"/>
          <w:szCs w:val="22"/>
          <w:rtl/>
        </w:rPr>
      </w:pPr>
    </w:p>
    <w:p w14:paraId="07E2B9B0" w14:textId="77777777" w:rsidR="00D90321" w:rsidRPr="00F91826" w:rsidRDefault="00D90321" w:rsidP="00F91826">
      <w:pPr>
        <w:pStyle w:val="Heading2"/>
        <w:rPr>
          <w:rtl/>
        </w:rPr>
      </w:pPr>
      <w:r w:rsidRPr="00F91826">
        <w:rPr>
          <w:rFonts w:hint="cs"/>
          <w:rtl/>
        </w:rPr>
        <w:t>واژه</w:t>
      </w:r>
      <w:r w:rsidR="00E82F87" w:rsidRPr="00F91826">
        <w:rPr>
          <w:rFonts w:hint="cs"/>
          <w:rtl/>
        </w:rPr>
        <w:t>‌</w:t>
      </w:r>
      <w:r w:rsidRPr="00F91826">
        <w:rPr>
          <w:rFonts w:hint="cs"/>
          <w:rtl/>
        </w:rPr>
        <w:t>های کلیدی</w:t>
      </w:r>
    </w:p>
    <w:p w14:paraId="1FFA55E7" w14:textId="6C20D9D4" w:rsidR="00D90321" w:rsidRDefault="009B0E5B" w:rsidP="008548C3">
      <w:pPr>
        <w:jc w:val="both"/>
        <w:rPr>
          <w:rFonts w:cs="B Nazanin"/>
          <w:sz w:val="22"/>
          <w:szCs w:val="22"/>
          <w:rtl/>
        </w:rPr>
      </w:pPr>
      <w:r>
        <w:rPr>
          <w:rFonts w:cs="B Nazanin" w:hint="cs"/>
          <w:sz w:val="22"/>
          <w:szCs w:val="22"/>
          <w:rtl/>
        </w:rPr>
        <w:t>واژه‌</w:t>
      </w:r>
      <w:r w:rsidR="00D90321">
        <w:rPr>
          <w:rFonts w:cs="B Nazanin" w:hint="cs"/>
          <w:sz w:val="22"/>
          <w:szCs w:val="22"/>
          <w:rtl/>
        </w:rPr>
        <w:t xml:space="preserve">های کلیدی به تعداد </w:t>
      </w:r>
      <w:r w:rsidR="00190B97">
        <w:rPr>
          <w:rFonts w:cs="B Nazanin" w:hint="cs"/>
          <w:sz w:val="22"/>
          <w:szCs w:val="22"/>
          <w:rtl/>
        </w:rPr>
        <w:t xml:space="preserve">حداقل 3 و </w:t>
      </w:r>
      <w:r w:rsidR="00D90321">
        <w:rPr>
          <w:rFonts w:cs="B Nazanin" w:hint="cs"/>
          <w:sz w:val="22"/>
          <w:szCs w:val="22"/>
          <w:rtl/>
        </w:rPr>
        <w:t>حد</w:t>
      </w:r>
      <w:r w:rsidR="00190B97">
        <w:rPr>
          <w:rFonts w:cs="B Nazanin" w:hint="cs"/>
          <w:sz w:val="22"/>
          <w:szCs w:val="22"/>
          <w:rtl/>
        </w:rPr>
        <w:t>اکثر 5 واژه و با کاما از هم جدا شوند</w:t>
      </w:r>
      <w:r w:rsidR="00EE4918">
        <w:rPr>
          <w:rFonts w:cs="B Nazanin" w:hint="cs"/>
          <w:sz w:val="22"/>
          <w:szCs w:val="22"/>
          <w:rtl/>
        </w:rPr>
        <w:t xml:space="preserve"> (قلم بي‌نازنين معمولی </w:t>
      </w:r>
      <w:r w:rsidR="00EE4918" w:rsidRPr="007D4C62">
        <w:rPr>
          <w:rFonts w:cs="B Nazanin"/>
          <w:sz w:val="20"/>
          <w:szCs w:val="20"/>
        </w:rPr>
        <w:t>pt</w:t>
      </w:r>
      <w:r w:rsidR="00EE4918">
        <w:rPr>
          <w:rFonts w:cs="B Nazanin" w:hint="cs"/>
          <w:sz w:val="22"/>
          <w:szCs w:val="22"/>
          <w:rtl/>
        </w:rPr>
        <w:t xml:space="preserve"> 11)</w:t>
      </w:r>
      <w:r w:rsidR="00190B97">
        <w:rPr>
          <w:rFonts w:cs="B Nazanin" w:hint="cs"/>
          <w:sz w:val="22"/>
          <w:szCs w:val="22"/>
          <w:rtl/>
        </w:rPr>
        <w:t>.</w:t>
      </w:r>
      <w:r w:rsidR="00EE4918">
        <w:rPr>
          <w:rFonts w:cs="B Nazanin" w:hint="cs"/>
          <w:sz w:val="22"/>
          <w:szCs w:val="22"/>
          <w:rtl/>
        </w:rPr>
        <w:t xml:space="preserve"> </w:t>
      </w:r>
    </w:p>
    <w:p w14:paraId="61BE44E6" w14:textId="77777777" w:rsidR="00D90321" w:rsidRDefault="00D90321">
      <w:pPr>
        <w:jc w:val="lowKashida"/>
        <w:rPr>
          <w:rFonts w:cs="B Nazanin"/>
          <w:b/>
          <w:bCs/>
          <w:sz w:val="22"/>
          <w:szCs w:val="22"/>
          <w:rtl/>
        </w:rPr>
      </w:pPr>
    </w:p>
    <w:p w14:paraId="5B661E6B" w14:textId="77777777" w:rsidR="00CF7C2A" w:rsidRPr="00112689" w:rsidRDefault="00CF7C2A" w:rsidP="00F91826">
      <w:pPr>
        <w:pStyle w:val="Heading2"/>
        <w:rPr>
          <w:rtl/>
        </w:rPr>
      </w:pPr>
      <w:r w:rsidRPr="00112689">
        <w:rPr>
          <w:rFonts w:hint="cs"/>
          <w:rtl/>
        </w:rPr>
        <w:t>مقدمه</w:t>
      </w:r>
    </w:p>
    <w:p w14:paraId="316271BE" w14:textId="77777777" w:rsidR="008706BC" w:rsidRDefault="00CF7C2A" w:rsidP="008706BC">
      <w:pPr>
        <w:jc w:val="both"/>
        <w:rPr>
          <w:rFonts w:cs="B Nazanin"/>
          <w:color w:val="FF0000"/>
          <w:u w:val="single"/>
          <w:rtl/>
        </w:rPr>
      </w:pPr>
      <w:r w:rsidRPr="008706BC">
        <w:rPr>
          <w:rFonts w:cs="B Nazanin" w:hint="cs"/>
          <w:rtl/>
        </w:rPr>
        <w:t xml:space="preserve">دستورالعمل حاضر به عنوان الگویی برای نگارش </w:t>
      </w:r>
      <w:r w:rsidR="008706BC" w:rsidRPr="008706BC">
        <w:rPr>
          <w:rFonts w:cs="B Nazanin" w:hint="cs"/>
          <w:rtl/>
        </w:rPr>
        <w:t xml:space="preserve">مقاله </w:t>
      </w:r>
      <w:r w:rsidRPr="008706BC">
        <w:rPr>
          <w:rFonts w:cs="B Nazanin" w:hint="cs"/>
          <w:rtl/>
        </w:rPr>
        <w:t>در نرم‌افزار</w:t>
      </w:r>
      <w:r w:rsidR="00E76C10" w:rsidRPr="008706BC">
        <w:rPr>
          <w:rFonts w:cs="B Nazanin" w:hint="cs"/>
          <w:rtl/>
        </w:rPr>
        <w:t xml:space="preserve"> </w:t>
      </w:r>
      <w:r w:rsidR="00E82F87" w:rsidRPr="008706BC">
        <w:rPr>
          <w:rFonts w:cs="B Nazanin"/>
        </w:rPr>
        <w:t>word</w:t>
      </w:r>
      <w:r w:rsidR="008252F5" w:rsidRPr="008706BC">
        <w:rPr>
          <w:rFonts w:cs="B Nazanin" w:hint="cs"/>
          <w:rtl/>
        </w:rPr>
        <w:t xml:space="preserve"> </w:t>
      </w:r>
      <w:r w:rsidRPr="008706BC">
        <w:rPr>
          <w:rFonts w:cs="B Nazanin" w:hint="cs"/>
          <w:rtl/>
        </w:rPr>
        <w:t xml:space="preserve">تهیه شده است. </w:t>
      </w:r>
      <w:r w:rsidR="008706BC" w:rsidRPr="008706BC">
        <w:rPr>
          <w:rFonts w:cs="B Nazanin" w:hint="cs"/>
          <w:rtl/>
        </w:rPr>
        <w:t xml:space="preserve">لطفا </w:t>
      </w:r>
      <w:r w:rsidRPr="008706BC">
        <w:rPr>
          <w:rFonts w:cs="B Nazanin" w:hint="cs"/>
          <w:rtl/>
        </w:rPr>
        <w:t>به منظور ایجاد سازگاری و هماهنگی در نگارش مقالات آن را به دقت رعایت فرمایید.</w:t>
      </w:r>
      <w:r w:rsidR="008706BC" w:rsidRPr="008706BC">
        <w:rPr>
          <w:rFonts w:cs="B Nazanin" w:hint="cs"/>
          <w:rtl/>
        </w:rPr>
        <w:t xml:space="preserve"> قلم متن مقاله فارسی بي‌نازنين معمولی </w:t>
      </w:r>
      <w:r w:rsidR="008706BC" w:rsidRPr="008706BC">
        <w:rPr>
          <w:rFonts w:cs="B Nazanin"/>
        </w:rPr>
        <w:t>pt</w:t>
      </w:r>
      <w:r w:rsidR="008706BC" w:rsidRPr="008706BC">
        <w:rPr>
          <w:rFonts w:cs="B Nazanin" w:hint="cs"/>
          <w:rtl/>
        </w:rPr>
        <w:t xml:space="preserve"> 12 است.</w:t>
      </w:r>
      <w:r w:rsidR="008706BC" w:rsidRPr="008706BC">
        <w:rPr>
          <w:rFonts w:cs="B Nazanin"/>
          <w:color w:val="FF0000"/>
          <w:u w:val="single"/>
          <w:rtl/>
        </w:rPr>
        <w:t xml:space="preserve"> نویسندگان محترم توجه فرمایند که تعداد صفحات مقاله الزاماً </w:t>
      </w:r>
      <w:r w:rsidR="008706BC" w:rsidRPr="008706BC">
        <w:rPr>
          <w:rFonts w:cs="B Nazanin" w:hint="cs"/>
          <w:color w:val="FF0000"/>
          <w:u w:val="single"/>
          <w:rtl/>
        </w:rPr>
        <w:t>نباید از 8 صفحه بیشتر شود.</w:t>
      </w:r>
    </w:p>
    <w:p w14:paraId="4F31E25F" w14:textId="76631AA8" w:rsidR="00CF7C2A" w:rsidRPr="009B3D24" w:rsidRDefault="00CF7C2A" w:rsidP="009B0E5B">
      <w:pPr>
        <w:ind w:firstLine="284"/>
        <w:jc w:val="both"/>
        <w:rPr>
          <w:rFonts w:cs="B Nazanin"/>
          <w:rtl/>
        </w:rPr>
      </w:pPr>
      <w:r w:rsidRPr="008706BC">
        <w:rPr>
          <w:rFonts w:cs="B Nazanin" w:hint="cs"/>
          <w:rtl/>
        </w:rPr>
        <w:t xml:space="preserve">پس از باز کردن این دستورالعمل شما به راحتی می‌توانید با بازنویسی بر روی هر بخش مقاله خود را مطابق فرمت </w:t>
      </w:r>
      <w:r w:rsidR="00F03BDE" w:rsidRPr="008706BC">
        <w:rPr>
          <w:rFonts w:cs="B Nazanin" w:hint="cs"/>
          <w:rtl/>
        </w:rPr>
        <w:t>کنفرانس</w:t>
      </w:r>
      <w:r w:rsidRPr="008706BC">
        <w:rPr>
          <w:rFonts w:cs="B Nazanin" w:hint="cs"/>
          <w:rtl/>
        </w:rPr>
        <w:t xml:space="preserve"> تهیه نمایید. از نويسندگان محترم دعوت می‌شود که دستورالعمل زير را در هنگام آماده‌سازی مقاله دقيقاٌ رعايت نمايند</w:t>
      </w:r>
      <w:r w:rsidR="008706BC" w:rsidRPr="008706BC">
        <w:rPr>
          <w:rFonts w:cs="B Nazanin" w:hint="cs"/>
          <w:rtl/>
        </w:rPr>
        <w:t>.</w:t>
      </w:r>
      <w:r w:rsidRPr="008706BC">
        <w:rPr>
          <w:rFonts w:cs="B Nazanin" w:hint="cs"/>
          <w:rtl/>
        </w:rPr>
        <w:t xml:space="preserve"> اطمينان داريم که نويسندگان محترم </w:t>
      </w:r>
      <w:r w:rsidR="009B0E5B">
        <w:rPr>
          <w:rFonts w:cs="B Nazanin" w:hint="cs"/>
          <w:rtl/>
        </w:rPr>
        <w:t>نیز</w:t>
      </w:r>
      <w:r w:rsidRPr="008706BC">
        <w:rPr>
          <w:rFonts w:cs="B Nazanin" w:hint="cs"/>
          <w:rtl/>
        </w:rPr>
        <w:t xml:space="preserve"> اين دقت‌ها را در راستای بالا بردن کيفيت برگزاری </w:t>
      </w:r>
      <w:r w:rsidR="00CB1089" w:rsidRPr="008706BC">
        <w:rPr>
          <w:rFonts w:cs="B Nazanin" w:hint="cs"/>
          <w:rtl/>
        </w:rPr>
        <w:t>کنفرانس</w:t>
      </w:r>
      <w:r w:rsidRPr="008706BC">
        <w:rPr>
          <w:rFonts w:cs="B Nazanin" w:hint="cs"/>
          <w:rtl/>
        </w:rPr>
        <w:t xml:space="preserve"> مهم شمرده و رعايت آن</w:t>
      </w:r>
      <w:r w:rsidR="009B0E5B">
        <w:rPr>
          <w:rFonts w:cs="B Nazanin" w:hint="cs"/>
          <w:rtl/>
        </w:rPr>
        <w:t>‌</w:t>
      </w:r>
      <w:r w:rsidRPr="008706BC">
        <w:rPr>
          <w:rFonts w:cs="B Nazanin" w:hint="cs"/>
          <w:rtl/>
        </w:rPr>
        <w:t>ها را لازم می‌دانند.</w:t>
      </w:r>
      <w:r w:rsidRPr="00651DDE">
        <w:rPr>
          <w:rFonts w:cs="B Nazanin" w:hint="cs"/>
          <w:rtl/>
        </w:rPr>
        <w:t xml:space="preserve"> </w:t>
      </w:r>
    </w:p>
    <w:p w14:paraId="47C63645" w14:textId="77777777" w:rsidR="00CF7C2A" w:rsidRPr="00112689" w:rsidRDefault="00CF7C2A" w:rsidP="00CF7C2A">
      <w:pPr>
        <w:jc w:val="lowKashida"/>
        <w:rPr>
          <w:rFonts w:cs="B Nazanin"/>
          <w:sz w:val="22"/>
          <w:szCs w:val="22"/>
          <w:rtl/>
        </w:rPr>
      </w:pPr>
    </w:p>
    <w:p w14:paraId="1A1CD427" w14:textId="47CF14C2" w:rsidR="00CF7C2A" w:rsidRPr="00112689" w:rsidRDefault="00CF7C2A" w:rsidP="00F91826">
      <w:pPr>
        <w:pStyle w:val="Heading2"/>
        <w:rPr>
          <w:rtl/>
        </w:rPr>
      </w:pPr>
      <w:r w:rsidRPr="00112689">
        <w:rPr>
          <w:rFonts w:hint="cs"/>
          <w:rtl/>
        </w:rPr>
        <w:t>بدنه اصلی مقا</w:t>
      </w:r>
      <w:r w:rsidR="00A90FC1">
        <w:rPr>
          <w:rFonts w:hint="cs"/>
          <w:rtl/>
        </w:rPr>
        <w:t>له</w:t>
      </w:r>
    </w:p>
    <w:p w14:paraId="5F03A2E6" w14:textId="572E09D3" w:rsidR="00CF7C2A" w:rsidRPr="00651DDE" w:rsidRDefault="00CF7C2A" w:rsidP="008548C3">
      <w:pPr>
        <w:jc w:val="both"/>
        <w:rPr>
          <w:rFonts w:cs="B Nazanin"/>
          <w:rtl/>
        </w:rPr>
      </w:pPr>
      <w:r w:rsidRPr="00651DDE">
        <w:rPr>
          <w:rFonts w:cs="B Nazanin" w:hint="cs"/>
          <w:rtl/>
        </w:rPr>
        <w:t>هر مقاله شامل اين بخش</w:t>
      </w:r>
      <w:r w:rsidRPr="00651DDE">
        <w:rPr>
          <w:rFonts w:cs="B Nazanin" w:hint="eastAsia"/>
          <w:rtl/>
        </w:rPr>
        <w:t>‌</w:t>
      </w:r>
      <w:r w:rsidRPr="00651DDE">
        <w:rPr>
          <w:rFonts w:cs="B Nazanin" w:hint="cs"/>
          <w:rtl/>
        </w:rPr>
        <w:t xml:space="preserve">ها </w:t>
      </w:r>
      <w:r w:rsidR="00F03BDE">
        <w:rPr>
          <w:rFonts w:cs="B Nazanin" w:hint="cs"/>
          <w:rtl/>
        </w:rPr>
        <w:t>است</w:t>
      </w:r>
      <w:r w:rsidRPr="00651DDE">
        <w:rPr>
          <w:rFonts w:cs="B Nazanin" w:hint="cs"/>
          <w:rtl/>
        </w:rPr>
        <w:t xml:space="preserve">: 1- عنوان </w:t>
      </w:r>
      <w:r w:rsidR="00F03BDE">
        <w:rPr>
          <w:rFonts w:cs="B Nazanin" w:hint="cs"/>
          <w:rtl/>
        </w:rPr>
        <w:t>کنفرانس</w:t>
      </w:r>
      <w:r w:rsidRPr="00651DDE">
        <w:rPr>
          <w:rFonts w:cs="B Nazanin" w:hint="cs"/>
          <w:rtl/>
        </w:rPr>
        <w:t xml:space="preserve"> (در قسمت بالاي صفحه اول)</w:t>
      </w:r>
      <w:r w:rsidR="00E82F87" w:rsidRPr="00651DDE">
        <w:rPr>
          <w:rFonts w:cs="B Nazanin" w:hint="cs"/>
          <w:rtl/>
        </w:rPr>
        <w:t>،</w:t>
      </w:r>
      <w:r w:rsidRPr="00651DDE">
        <w:rPr>
          <w:rFonts w:cs="B Nazanin" w:hint="cs"/>
          <w:rtl/>
        </w:rPr>
        <w:t xml:space="preserve"> </w:t>
      </w:r>
      <w:r w:rsidR="00CB1089" w:rsidRPr="00651DDE">
        <w:rPr>
          <w:rFonts w:cs="B Nazanin" w:hint="cs"/>
          <w:rtl/>
        </w:rPr>
        <w:t>2</w:t>
      </w:r>
      <w:r w:rsidRPr="00651DDE">
        <w:rPr>
          <w:rFonts w:cs="B Nazanin" w:hint="cs"/>
          <w:rtl/>
        </w:rPr>
        <w:t>- عنوان مقاله</w:t>
      </w:r>
      <w:r w:rsidR="00E82F87" w:rsidRPr="00651DDE">
        <w:rPr>
          <w:rFonts w:cs="B Nazanin" w:hint="cs"/>
          <w:rtl/>
        </w:rPr>
        <w:t>،</w:t>
      </w:r>
      <w:r w:rsidRPr="00651DDE">
        <w:rPr>
          <w:rFonts w:cs="B Nazanin" w:hint="cs"/>
          <w:rtl/>
        </w:rPr>
        <w:t xml:space="preserve"> </w:t>
      </w:r>
      <w:r w:rsidR="00CB1089" w:rsidRPr="00651DDE">
        <w:rPr>
          <w:rFonts w:cs="B Nazanin" w:hint="cs"/>
          <w:rtl/>
        </w:rPr>
        <w:t>3</w:t>
      </w:r>
      <w:r w:rsidR="009B0E5B">
        <w:rPr>
          <w:rFonts w:cs="B Nazanin" w:hint="cs"/>
          <w:rtl/>
        </w:rPr>
        <w:t>- اسم يا اسامی نويسندگان،</w:t>
      </w:r>
      <w:r w:rsidRPr="00651DDE">
        <w:rPr>
          <w:rFonts w:cs="B Nazanin" w:hint="cs"/>
          <w:rtl/>
        </w:rPr>
        <w:t xml:space="preserve"> </w:t>
      </w:r>
      <w:r w:rsidRPr="00651DDE">
        <w:rPr>
          <w:rFonts w:cs="B Nazanin" w:hint="cs"/>
          <w:rtl/>
        </w:rPr>
        <w:t>عناوين علمی آن</w:t>
      </w:r>
      <w:r w:rsidR="009B0E5B">
        <w:rPr>
          <w:rFonts w:cs="B Nazanin" w:hint="cs"/>
          <w:rtl/>
        </w:rPr>
        <w:t>‌ها،</w:t>
      </w:r>
      <w:r w:rsidRPr="00651DDE">
        <w:rPr>
          <w:rFonts w:cs="B Nazanin" w:hint="cs"/>
          <w:rtl/>
        </w:rPr>
        <w:t xml:space="preserve"> نام مؤسسه و آدرس الکترونيکی نويسندگان</w:t>
      </w:r>
      <w:r w:rsidR="00E82F87" w:rsidRPr="00651DDE">
        <w:rPr>
          <w:rFonts w:cs="B Nazanin" w:hint="cs"/>
          <w:rtl/>
        </w:rPr>
        <w:t>،</w:t>
      </w:r>
      <w:r w:rsidRPr="00651DDE">
        <w:rPr>
          <w:rFonts w:cs="B Nazanin" w:hint="cs"/>
          <w:rtl/>
        </w:rPr>
        <w:t xml:space="preserve"> </w:t>
      </w:r>
      <w:r w:rsidR="00CB1089" w:rsidRPr="00651DDE">
        <w:rPr>
          <w:rFonts w:cs="B Nazanin" w:hint="cs"/>
          <w:rtl/>
        </w:rPr>
        <w:t>4</w:t>
      </w:r>
      <w:r w:rsidRPr="00651DDE">
        <w:rPr>
          <w:rFonts w:cs="B Nazanin" w:hint="cs"/>
          <w:rtl/>
        </w:rPr>
        <w:t>- چکيده</w:t>
      </w:r>
      <w:r w:rsidR="00E82F87" w:rsidRPr="00651DDE">
        <w:rPr>
          <w:rFonts w:cs="B Nazanin" w:hint="cs"/>
          <w:rtl/>
        </w:rPr>
        <w:t>،</w:t>
      </w:r>
      <w:r w:rsidRPr="00651DDE">
        <w:rPr>
          <w:rFonts w:cs="B Nazanin" w:hint="cs"/>
          <w:rtl/>
        </w:rPr>
        <w:t xml:space="preserve"> </w:t>
      </w:r>
      <w:r w:rsidR="00CB1089" w:rsidRPr="00651DDE">
        <w:rPr>
          <w:rFonts w:cs="B Nazanin" w:hint="cs"/>
          <w:rtl/>
        </w:rPr>
        <w:t>5</w:t>
      </w:r>
      <w:r w:rsidRPr="00651DDE">
        <w:rPr>
          <w:rFonts w:cs="B Nazanin" w:hint="cs"/>
          <w:rtl/>
        </w:rPr>
        <w:t xml:space="preserve">- </w:t>
      </w:r>
      <w:r w:rsidR="00E82F87" w:rsidRPr="00651DDE">
        <w:rPr>
          <w:rFonts w:cs="B Nazanin" w:hint="cs"/>
          <w:rtl/>
        </w:rPr>
        <w:t>واژه‌های</w:t>
      </w:r>
      <w:r w:rsidRPr="00651DDE">
        <w:rPr>
          <w:rFonts w:cs="B Nazanin" w:hint="cs"/>
          <w:rtl/>
        </w:rPr>
        <w:t xml:space="preserve"> کليدی</w:t>
      </w:r>
      <w:r w:rsidR="00E82F87" w:rsidRPr="00651DDE">
        <w:rPr>
          <w:rFonts w:cs="B Nazanin" w:hint="cs"/>
          <w:rtl/>
        </w:rPr>
        <w:t>،</w:t>
      </w:r>
      <w:r w:rsidRPr="00651DDE">
        <w:rPr>
          <w:rFonts w:cs="B Nazanin" w:hint="cs"/>
          <w:rtl/>
        </w:rPr>
        <w:t xml:space="preserve"> </w:t>
      </w:r>
      <w:r w:rsidR="00CB1089" w:rsidRPr="00651DDE">
        <w:rPr>
          <w:rFonts w:cs="B Nazanin" w:hint="cs"/>
          <w:rtl/>
        </w:rPr>
        <w:t>6</w:t>
      </w:r>
      <w:r w:rsidRPr="00651DDE">
        <w:rPr>
          <w:rFonts w:cs="B Nazanin" w:hint="cs"/>
          <w:rtl/>
        </w:rPr>
        <w:t>- مقدمه</w:t>
      </w:r>
      <w:r w:rsidR="00E82F87" w:rsidRPr="00651DDE">
        <w:rPr>
          <w:rFonts w:cs="B Nazanin" w:hint="cs"/>
          <w:rtl/>
        </w:rPr>
        <w:t>،</w:t>
      </w:r>
      <w:r w:rsidRPr="00651DDE">
        <w:rPr>
          <w:rFonts w:cs="B Nazanin" w:hint="cs"/>
          <w:rtl/>
        </w:rPr>
        <w:t xml:space="preserve"> </w:t>
      </w:r>
      <w:r w:rsidR="00CB1089" w:rsidRPr="00651DDE">
        <w:rPr>
          <w:rFonts w:cs="B Nazanin" w:hint="cs"/>
          <w:rtl/>
        </w:rPr>
        <w:t>7</w:t>
      </w:r>
      <w:r w:rsidRPr="00651DDE">
        <w:rPr>
          <w:rFonts w:cs="B Nazanin" w:hint="cs"/>
          <w:rtl/>
        </w:rPr>
        <w:t>- بدنه اصلی مقاله</w:t>
      </w:r>
      <w:r w:rsidR="00E82F87" w:rsidRPr="00651DDE">
        <w:rPr>
          <w:rFonts w:cs="B Nazanin" w:hint="cs"/>
          <w:rtl/>
        </w:rPr>
        <w:t>،</w:t>
      </w:r>
      <w:r w:rsidRPr="00651DDE">
        <w:rPr>
          <w:rFonts w:cs="B Nazanin" w:hint="cs"/>
          <w:rtl/>
        </w:rPr>
        <w:t xml:space="preserve"> </w:t>
      </w:r>
      <w:r w:rsidR="00CB1089" w:rsidRPr="00651DDE">
        <w:rPr>
          <w:rFonts w:cs="B Nazanin" w:hint="cs"/>
          <w:rtl/>
        </w:rPr>
        <w:t>8</w:t>
      </w:r>
      <w:r w:rsidRPr="00651DDE">
        <w:rPr>
          <w:rFonts w:cs="B Nazanin" w:hint="cs"/>
          <w:rtl/>
        </w:rPr>
        <w:t>- نتيجه‌گيری</w:t>
      </w:r>
      <w:r w:rsidR="00E82F87" w:rsidRPr="00651DDE">
        <w:rPr>
          <w:rFonts w:cs="B Nazanin" w:hint="cs"/>
          <w:rtl/>
        </w:rPr>
        <w:t>،</w:t>
      </w:r>
      <w:r w:rsidRPr="00651DDE">
        <w:rPr>
          <w:rFonts w:cs="B Nazanin" w:hint="cs"/>
          <w:rtl/>
        </w:rPr>
        <w:t xml:space="preserve"> </w:t>
      </w:r>
      <w:r w:rsidR="00CB1089" w:rsidRPr="00651DDE">
        <w:rPr>
          <w:rFonts w:cs="B Nazanin" w:hint="cs"/>
          <w:rtl/>
        </w:rPr>
        <w:t>9</w:t>
      </w:r>
      <w:r w:rsidRPr="00651DDE">
        <w:rPr>
          <w:rFonts w:cs="B Nazanin" w:hint="cs"/>
          <w:rtl/>
        </w:rPr>
        <w:t>- تشکر و قدردانی (در صورت لزوم)</w:t>
      </w:r>
      <w:r w:rsidR="00E82F87" w:rsidRPr="00651DDE">
        <w:rPr>
          <w:rFonts w:cs="B Nazanin" w:hint="cs"/>
          <w:rtl/>
        </w:rPr>
        <w:t>،</w:t>
      </w:r>
      <w:r w:rsidRPr="00651DDE">
        <w:rPr>
          <w:rFonts w:cs="B Nazanin" w:hint="cs"/>
          <w:rtl/>
        </w:rPr>
        <w:t xml:space="preserve"> </w:t>
      </w:r>
      <w:r w:rsidR="00CB1089" w:rsidRPr="00651DDE">
        <w:rPr>
          <w:rFonts w:cs="B Nazanin" w:hint="cs"/>
          <w:rtl/>
        </w:rPr>
        <w:t>10</w:t>
      </w:r>
      <w:r w:rsidRPr="00651DDE">
        <w:rPr>
          <w:rFonts w:cs="B Nazanin" w:hint="cs"/>
          <w:rtl/>
        </w:rPr>
        <w:t>- فهرست علائم</w:t>
      </w:r>
      <w:r w:rsidR="00E82F87" w:rsidRPr="00651DDE">
        <w:rPr>
          <w:rFonts w:cs="B Nazanin" w:hint="cs"/>
          <w:rtl/>
        </w:rPr>
        <w:t xml:space="preserve"> و</w:t>
      </w:r>
      <w:r w:rsidRPr="00651DDE">
        <w:rPr>
          <w:rFonts w:cs="B Nazanin" w:hint="cs"/>
          <w:rtl/>
        </w:rPr>
        <w:t xml:space="preserve"> </w:t>
      </w:r>
      <w:r w:rsidR="00CB1089" w:rsidRPr="00651DDE">
        <w:rPr>
          <w:rFonts w:cs="B Nazanin" w:hint="cs"/>
          <w:rtl/>
        </w:rPr>
        <w:t>11</w:t>
      </w:r>
      <w:r w:rsidR="00E82F87" w:rsidRPr="00651DDE">
        <w:rPr>
          <w:rFonts w:cs="B Nazanin" w:hint="cs"/>
          <w:rtl/>
        </w:rPr>
        <w:t>- مراجع.</w:t>
      </w:r>
    </w:p>
    <w:p w14:paraId="2A787454" w14:textId="07CE61B9" w:rsidR="00CF7C2A" w:rsidRPr="00651DDE" w:rsidRDefault="00CF7C2A" w:rsidP="009B0E5B">
      <w:pPr>
        <w:ind w:firstLine="284"/>
        <w:jc w:val="both"/>
        <w:rPr>
          <w:rFonts w:cs="B Nazanin"/>
          <w:rtl/>
        </w:rPr>
      </w:pPr>
      <w:r w:rsidRPr="00651DDE">
        <w:rPr>
          <w:rFonts w:cs="B Nazanin" w:hint="cs"/>
          <w:rtl/>
        </w:rPr>
        <w:t>تمامی</w:t>
      </w:r>
      <w:r w:rsidR="0052307B" w:rsidRPr="00651DDE">
        <w:rPr>
          <w:rFonts w:cs="B Nazanin" w:hint="cs"/>
          <w:rtl/>
        </w:rPr>
        <w:t xml:space="preserve"> مقالات بايد دارای يک چکيده باش</w:t>
      </w:r>
      <w:r w:rsidRPr="00651DDE">
        <w:rPr>
          <w:rFonts w:cs="B Nazanin" w:hint="cs"/>
          <w:rtl/>
        </w:rPr>
        <w:t>د. چکيده بايد شامل روش تحقيق، نتايج مهم و ارزيابي آن</w:t>
      </w:r>
      <w:r w:rsidR="00056E2B">
        <w:rPr>
          <w:rFonts w:cs="B Nazanin" w:hint="cs"/>
          <w:rtl/>
        </w:rPr>
        <w:t>‌</w:t>
      </w:r>
      <w:r w:rsidRPr="00651DDE">
        <w:rPr>
          <w:rFonts w:cs="B Nazanin" w:hint="cs"/>
          <w:rtl/>
        </w:rPr>
        <w:t>ها باشد. ذکر سابقه موضوع در اين قسمت لازم نيست.</w:t>
      </w:r>
      <w:r w:rsidR="008706BC">
        <w:rPr>
          <w:rFonts w:cs="B Nazanin" w:hint="cs"/>
          <w:rtl/>
        </w:rPr>
        <w:t xml:space="preserve"> </w:t>
      </w:r>
      <w:r w:rsidRPr="00651DDE">
        <w:rPr>
          <w:rFonts w:cs="B Nazanin" w:hint="cs"/>
          <w:rtl/>
        </w:rPr>
        <w:t>مقدمه شامل تعريف مسئله و تاريخچه</w:t>
      </w:r>
      <w:r w:rsidR="00280BBE" w:rsidRPr="00651DDE">
        <w:rPr>
          <w:rFonts w:cs="B Nazanin" w:hint="cs"/>
          <w:rtl/>
        </w:rPr>
        <w:t xml:space="preserve"> و سابقه</w:t>
      </w:r>
      <w:r w:rsidRPr="00651DDE">
        <w:rPr>
          <w:rFonts w:cs="B Nazanin" w:hint="cs"/>
          <w:rtl/>
        </w:rPr>
        <w:t xml:space="preserve"> علمی مربوط به موضوع مقاله با اشاره به منابع مي‌باشد. رجوع به منابع با ذکر شماره منبع مثلاً</w:t>
      </w:r>
      <w:r w:rsidR="00D31251" w:rsidRPr="00651DDE">
        <w:rPr>
          <w:rFonts w:cs="B Nazanin" w:hint="cs"/>
          <w:rtl/>
        </w:rPr>
        <w:t xml:space="preserve"> [1]</w:t>
      </w:r>
      <w:r w:rsidRPr="00651DDE">
        <w:rPr>
          <w:rFonts w:cs="B Nazanin" w:hint="cs"/>
          <w:rtl/>
        </w:rPr>
        <w:t xml:space="preserve"> صورت مي‌گيرد. لازم است در بخش مقدمه، دست</w:t>
      </w:r>
      <w:r w:rsidRPr="00651DDE">
        <w:rPr>
          <w:rFonts w:cs="B Nazanin" w:hint="eastAsia"/>
          <w:rtl/>
        </w:rPr>
        <w:t>‌</w:t>
      </w:r>
      <w:r w:rsidRPr="00651DDE">
        <w:rPr>
          <w:rFonts w:cs="B Nazanin" w:hint="cs"/>
          <w:rtl/>
        </w:rPr>
        <w:t>آوردهای علمی و فنی پژوهش</w:t>
      </w:r>
      <w:r w:rsidR="00280BBE" w:rsidRPr="00651DDE">
        <w:rPr>
          <w:rFonts w:cs="B Nazanin" w:hint="cs"/>
          <w:rtl/>
        </w:rPr>
        <w:t xml:space="preserve"> و نوآوري آن</w:t>
      </w:r>
      <w:r w:rsidRPr="00651DDE">
        <w:rPr>
          <w:rFonts w:cs="B Nazanin" w:hint="cs"/>
          <w:rtl/>
        </w:rPr>
        <w:t xml:space="preserve"> نسبت به ساير پژوهش</w:t>
      </w:r>
      <w:r w:rsidRPr="00651DDE">
        <w:rPr>
          <w:rFonts w:cs="B Nazanin" w:hint="eastAsia"/>
          <w:rtl/>
        </w:rPr>
        <w:t>‌</w:t>
      </w:r>
      <w:r w:rsidRPr="00651DDE">
        <w:rPr>
          <w:rFonts w:cs="B Nazanin" w:hint="cs"/>
          <w:rtl/>
        </w:rPr>
        <w:t>های انجام شده، به</w:t>
      </w:r>
      <w:r w:rsidRPr="00651DDE">
        <w:rPr>
          <w:rFonts w:cs="B Nazanin" w:hint="eastAsia"/>
          <w:rtl/>
        </w:rPr>
        <w:t>‌</w:t>
      </w:r>
      <w:r w:rsidRPr="00651DDE">
        <w:rPr>
          <w:rFonts w:cs="B Nazanin" w:hint="cs"/>
          <w:rtl/>
        </w:rPr>
        <w:t>صورت شفاف و روشن</w:t>
      </w:r>
      <w:r w:rsidR="00280BBE" w:rsidRPr="00651DDE">
        <w:rPr>
          <w:rFonts w:cs="B Nazanin" w:hint="cs"/>
          <w:rtl/>
        </w:rPr>
        <w:t xml:space="preserve"> در آخرين </w:t>
      </w:r>
      <w:r w:rsidR="007F638D" w:rsidRPr="00651DDE">
        <w:rPr>
          <w:rFonts w:cs="B Nazanin" w:hint="cs"/>
          <w:rtl/>
        </w:rPr>
        <w:t>پارگراف</w:t>
      </w:r>
      <w:r w:rsidRPr="00651DDE">
        <w:rPr>
          <w:rFonts w:cs="B Nazanin" w:hint="cs"/>
          <w:rtl/>
        </w:rPr>
        <w:t xml:space="preserve"> بيان شوند. مطابق با ماهيت مقاله</w:t>
      </w:r>
      <w:r w:rsidR="007F638D" w:rsidRPr="00651DDE">
        <w:rPr>
          <w:rFonts w:cs="B Nazanin" w:hint="cs"/>
          <w:rtl/>
        </w:rPr>
        <w:t>،</w:t>
      </w:r>
      <w:r w:rsidRPr="00651DDE">
        <w:rPr>
          <w:rFonts w:cs="B Nazanin" w:hint="cs"/>
          <w:rtl/>
        </w:rPr>
        <w:t xml:space="preserve"> متن و بدنه اصلی مقاله</w:t>
      </w:r>
      <w:r w:rsidR="00F03BDE">
        <w:rPr>
          <w:rFonts w:cs="B Nazanin" w:hint="cs"/>
          <w:rtl/>
        </w:rPr>
        <w:t xml:space="preserve"> ب</w:t>
      </w:r>
      <w:r w:rsidRPr="00651DDE">
        <w:rPr>
          <w:rFonts w:cs="B Nazanin" w:hint="cs"/>
          <w:rtl/>
        </w:rPr>
        <w:t>ايست</w:t>
      </w:r>
      <w:r w:rsidR="00F03BDE">
        <w:rPr>
          <w:rFonts w:cs="B Nazanin" w:hint="cs"/>
          <w:rtl/>
        </w:rPr>
        <w:t>ی</w:t>
      </w:r>
      <w:r w:rsidRPr="00651DDE">
        <w:rPr>
          <w:rFonts w:cs="B Nazanin" w:hint="cs"/>
          <w:rtl/>
        </w:rPr>
        <w:t xml:space="preserve"> </w:t>
      </w:r>
      <w:r w:rsidR="007F638D" w:rsidRPr="00651DDE">
        <w:rPr>
          <w:rFonts w:cs="B Nazanin" w:hint="cs"/>
          <w:rtl/>
        </w:rPr>
        <w:t xml:space="preserve">تقسيم‌بندی مناسب </w:t>
      </w:r>
      <w:r w:rsidRPr="00651DDE">
        <w:rPr>
          <w:rFonts w:cs="B Nazanin" w:hint="cs"/>
          <w:rtl/>
        </w:rPr>
        <w:t xml:space="preserve">توسط نويسنده يا نويسندگان </w:t>
      </w:r>
      <w:r w:rsidR="007F638D" w:rsidRPr="00651DDE">
        <w:rPr>
          <w:rFonts w:cs="B Nazanin" w:hint="cs"/>
          <w:rtl/>
        </w:rPr>
        <w:t xml:space="preserve">اعمال </w:t>
      </w:r>
      <w:r w:rsidRPr="00651DDE">
        <w:rPr>
          <w:rFonts w:cs="B Nazanin" w:hint="cs"/>
          <w:rtl/>
        </w:rPr>
        <w:t>گردد.</w:t>
      </w:r>
    </w:p>
    <w:p w14:paraId="6A1375EE" w14:textId="77777777" w:rsidR="00CF7C2A" w:rsidRPr="00112689" w:rsidRDefault="00CF7C2A" w:rsidP="008548C3">
      <w:pPr>
        <w:ind w:firstLine="284"/>
        <w:jc w:val="both"/>
        <w:rPr>
          <w:rFonts w:cs="B Nazanin"/>
          <w:sz w:val="22"/>
          <w:szCs w:val="22"/>
          <w:rtl/>
        </w:rPr>
      </w:pPr>
      <w:r w:rsidRPr="00651DDE">
        <w:rPr>
          <w:rFonts w:cs="B Nazanin" w:hint="cs"/>
          <w:rtl/>
        </w:rPr>
        <w:t>در بخش نتيجه‌گيری بايد نتايج مهم مقاله، ارائه و مورد بحث قرار گيرند. علاوه بر اين، ارائه نتايج مشروح بخشی از متن اصلی مقاله است. نياز است مشخصات منابع اشاره شده در متن مقاله در بخش مراجع به‌ترتيب رجوع آورده شوند.</w:t>
      </w:r>
    </w:p>
    <w:p w14:paraId="07A02D3E" w14:textId="77777777" w:rsidR="00CF7C2A" w:rsidRDefault="00CF7C2A">
      <w:pPr>
        <w:jc w:val="lowKashida"/>
        <w:rPr>
          <w:rFonts w:cs="B Nazanin"/>
          <w:b/>
          <w:bCs/>
          <w:sz w:val="22"/>
          <w:szCs w:val="22"/>
          <w:rtl/>
        </w:rPr>
      </w:pPr>
    </w:p>
    <w:p w14:paraId="26F447B7" w14:textId="77777777" w:rsidR="00D90321" w:rsidRDefault="00D90321" w:rsidP="00F91826">
      <w:pPr>
        <w:pStyle w:val="Heading2"/>
        <w:rPr>
          <w:rtl/>
        </w:rPr>
      </w:pPr>
      <w:r>
        <w:rPr>
          <w:rFonts w:hint="cs"/>
          <w:rtl/>
        </w:rPr>
        <w:t>آماده‌سازی مقاله</w:t>
      </w:r>
    </w:p>
    <w:p w14:paraId="111B053D" w14:textId="73A88BA1" w:rsidR="00CF7C2A" w:rsidRPr="00EE4918" w:rsidRDefault="00CF7C2A" w:rsidP="009B0E5B">
      <w:pPr>
        <w:jc w:val="both"/>
        <w:rPr>
          <w:rFonts w:cs="B Nazanin"/>
          <w:sz w:val="22"/>
          <w:szCs w:val="22"/>
          <w:rtl/>
        </w:rPr>
      </w:pPr>
      <w:r w:rsidRPr="00651DDE">
        <w:rPr>
          <w:rFonts w:cs="B Nazanin" w:hint="cs"/>
          <w:rtl/>
        </w:rPr>
        <w:t xml:space="preserve">اندازه حروف عنوان مقاله </w:t>
      </w:r>
      <w:r w:rsidRPr="00651DDE">
        <w:rPr>
          <w:rFonts w:cs="B Nazanin"/>
          <w:sz w:val="20"/>
          <w:szCs w:val="20"/>
        </w:rPr>
        <w:t>pt</w:t>
      </w:r>
      <w:r w:rsidRPr="00651DDE">
        <w:rPr>
          <w:rFonts w:cs="B Nazanin" w:hint="cs"/>
          <w:rtl/>
        </w:rPr>
        <w:t xml:space="preserve"> 14 با قلم بي‌نازنين سياه وسط چين انتخاب شود. اندازه حروف نام نويسنده يا نويسندگان مقاله </w:t>
      </w:r>
      <w:r w:rsidRPr="00651DDE">
        <w:rPr>
          <w:rFonts w:cs="B Nazanin"/>
          <w:sz w:val="20"/>
          <w:szCs w:val="20"/>
        </w:rPr>
        <w:t>pt</w:t>
      </w:r>
      <w:r w:rsidRPr="00651DDE">
        <w:rPr>
          <w:rFonts w:cs="B Nazanin" w:hint="cs"/>
          <w:rtl/>
        </w:rPr>
        <w:t xml:space="preserve"> 10 با قلم بي‌نازنين سياه، عنوان علمی نويسنده(گان) و نام مؤسسه نيز با قلم بي‌نازنين </w:t>
      </w:r>
      <w:r w:rsidRPr="00651DDE">
        <w:rPr>
          <w:rFonts w:cs="B Nazanin"/>
          <w:sz w:val="20"/>
          <w:szCs w:val="20"/>
        </w:rPr>
        <w:t>pt</w:t>
      </w:r>
      <w:r w:rsidRPr="00651DDE">
        <w:rPr>
          <w:rFonts w:cs="B Nazanin" w:hint="cs"/>
          <w:rtl/>
        </w:rPr>
        <w:t xml:space="preserve"> 10 </w:t>
      </w:r>
      <w:r w:rsidR="009B0E5B">
        <w:rPr>
          <w:rFonts w:cs="B Nazanin" w:hint="cs"/>
          <w:rtl/>
        </w:rPr>
        <w:t>نوشته</w:t>
      </w:r>
      <w:r w:rsidRPr="00651DDE">
        <w:rPr>
          <w:rFonts w:cs="B Nazanin" w:hint="cs"/>
          <w:rtl/>
        </w:rPr>
        <w:t xml:space="preserve"> شود. قلم مقالات فارسی بي‌نازنين و قلم مقالات انگليسی تايمز </w:t>
      </w:r>
      <w:r w:rsidRPr="00EE4918">
        <w:rPr>
          <w:rFonts w:cs="B Nazanin" w:hint="cs"/>
          <w:rtl/>
        </w:rPr>
        <w:t>هستند</w:t>
      </w:r>
      <w:r w:rsidR="00E82F87" w:rsidRPr="00EE4918">
        <w:rPr>
          <w:rFonts w:cs="B Nazanin" w:hint="cs"/>
          <w:rtl/>
        </w:rPr>
        <w:t>.</w:t>
      </w:r>
      <w:r w:rsidRPr="00EE4918">
        <w:rPr>
          <w:rFonts w:cs="B Nazanin" w:hint="cs"/>
          <w:rtl/>
        </w:rPr>
        <w:t xml:space="preserve"> اندازه حروف متن اصلی فارسي </w:t>
      </w:r>
      <w:r w:rsidRPr="00EE4918">
        <w:rPr>
          <w:rFonts w:cs="B Nazanin"/>
          <w:sz w:val="20"/>
          <w:szCs w:val="20"/>
        </w:rPr>
        <w:t>pt</w:t>
      </w:r>
      <w:r w:rsidRPr="00EE4918">
        <w:rPr>
          <w:rFonts w:cs="B Nazanin" w:hint="cs"/>
          <w:rtl/>
        </w:rPr>
        <w:t xml:space="preserve"> 1</w:t>
      </w:r>
      <w:r w:rsidR="00E82F87" w:rsidRPr="00EE4918">
        <w:rPr>
          <w:rFonts w:cs="B Nazanin" w:hint="cs"/>
          <w:rtl/>
        </w:rPr>
        <w:t>2</w:t>
      </w:r>
      <w:r w:rsidRPr="00EE4918">
        <w:rPr>
          <w:rFonts w:cs="B Nazanin" w:hint="cs"/>
          <w:rtl/>
        </w:rPr>
        <w:t xml:space="preserve"> و متن انگليسي </w:t>
      </w:r>
      <w:r w:rsidRPr="00EE4918">
        <w:rPr>
          <w:rFonts w:cs="B Nazanin"/>
          <w:sz w:val="20"/>
          <w:szCs w:val="20"/>
        </w:rPr>
        <w:t>pt</w:t>
      </w:r>
      <w:r w:rsidRPr="00EE4918">
        <w:rPr>
          <w:rFonts w:cs="B Nazanin" w:hint="cs"/>
          <w:rtl/>
        </w:rPr>
        <w:t xml:space="preserve"> 10 انتخاب شود.</w:t>
      </w:r>
      <w:r w:rsidR="00560870" w:rsidRPr="00EE4918">
        <w:rPr>
          <w:rFonts w:cs="B Nazanin" w:hint="cs"/>
          <w:sz w:val="22"/>
          <w:szCs w:val="22"/>
          <w:rtl/>
        </w:rPr>
        <w:t xml:space="preserve"> </w:t>
      </w:r>
      <w:r w:rsidR="00C31CDF">
        <w:rPr>
          <w:rFonts w:cs="B Nazanin" w:hint="cs"/>
          <w:rtl/>
        </w:rPr>
        <w:t>در تمامی متن انتظار می‌رود که نویسنده یکی از مهمترین عناصر نگارشی یعنی «نیم‌فاصله‌ها» را به طور کامل رعایت کند.</w:t>
      </w:r>
    </w:p>
    <w:p w14:paraId="54A4B66C" w14:textId="7BE00C86" w:rsidR="00C31CDF" w:rsidRDefault="00CF7C2A" w:rsidP="008548C3">
      <w:pPr>
        <w:ind w:firstLine="284"/>
        <w:jc w:val="both"/>
        <w:rPr>
          <w:rFonts w:cs="B Nazanin"/>
          <w:rtl/>
        </w:rPr>
      </w:pPr>
      <w:r w:rsidRPr="00EE4918">
        <w:rPr>
          <w:rFonts w:cs="B Nazanin" w:hint="cs"/>
          <w:rtl/>
        </w:rPr>
        <w:t xml:space="preserve">مقالات بر روی صفحه </w:t>
      </w:r>
      <w:r w:rsidRPr="00EE4918">
        <w:rPr>
          <w:rFonts w:cs="B Nazanin"/>
          <w:sz w:val="20"/>
          <w:szCs w:val="20"/>
        </w:rPr>
        <w:t>A4</w:t>
      </w:r>
      <w:r w:rsidRPr="00EE4918">
        <w:rPr>
          <w:rFonts w:cs="B Nazanin" w:hint="cs"/>
          <w:rtl/>
        </w:rPr>
        <w:t xml:space="preserve"> و به‌صورت دوستونه</w:t>
      </w:r>
      <w:r w:rsidRPr="00651DDE">
        <w:rPr>
          <w:rFonts w:cs="B Nazanin" w:hint="cs"/>
          <w:rtl/>
        </w:rPr>
        <w:t xml:space="preserve"> تايپ شوند، به</w:t>
      </w:r>
      <w:r w:rsidRPr="00651DDE">
        <w:rPr>
          <w:rFonts w:cs="B Nazanin" w:hint="eastAsia"/>
          <w:rtl/>
        </w:rPr>
        <w:t>‌</w:t>
      </w:r>
      <w:r w:rsidRPr="00651DDE">
        <w:rPr>
          <w:rFonts w:cs="B Nazanin" w:hint="cs"/>
          <w:rtl/>
        </w:rPr>
        <w:t>صورت</w:t>
      </w:r>
      <w:r w:rsidR="00E82F87" w:rsidRPr="00651DDE">
        <w:rPr>
          <w:rFonts w:cs="B Nazanin" w:hint="cs"/>
          <w:rtl/>
        </w:rPr>
        <w:t>ی که 20 ميلي</w:t>
      </w:r>
      <w:r w:rsidR="009B0E5B">
        <w:rPr>
          <w:rFonts w:cs="B Nazanin" w:hint="cs"/>
          <w:rtl/>
        </w:rPr>
        <w:t>‌</w:t>
      </w:r>
      <w:r w:rsidR="00E82F87" w:rsidRPr="00651DDE">
        <w:rPr>
          <w:rFonts w:cs="B Nazanin" w:hint="cs"/>
          <w:rtl/>
        </w:rPr>
        <w:t>متر از بالا، پائين،</w:t>
      </w:r>
      <w:r w:rsidRPr="00651DDE">
        <w:rPr>
          <w:rFonts w:cs="B Nazanin" w:hint="cs"/>
          <w:rtl/>
        </w:rPr>
        <w:t xml:space="preserve"> چپ و راست فاصله داشته و فاصله دو ستون از يکديگر </w:t>
      </w:r>
      <w:r w:rsidR="005660E7" w:rsidRPr="00651DDE">
        <w:rPr>
          <w:rFonts w:cs="B Nazanin" w:hint="cs"/>
          <w:rtl/>
        </w:rPr>
        <w:t xml:space="preserve">8 </w:t>
      </w:r>
      <w:r w:rsidRPr="00651DDE">
        <w:rPr>
          <w:rFonts w:cs="B Nazanin" w:hint="cs"/>
          <w:rtl/>
        </w:rPr>
        <w:t xml:space="preserve">ميلی‌متر ‌باشد. نويسندگان </w:t>
      </w:r>
      <w:r w:rsidRPr="00651DDE">
        <w:rPr>
          <w:rFonts w:cs="B Nazanin" w:hint="cs"/>
          <w:rtl/>
        </w:rPr>
        <w:lastRenderedPageBreak/>
        <w:t>می</w:t>
      </w:r>
      <w:r w:rsidRPr="00651DDE">
        <w:rPr>
          <w:rFonts w:cs="B Nazanin" w:hint="eastAsia"/>
          <w:rtl/>
        </w:rPr>
        <w:t>‌</w:t>
      </w:r>
      <w:r w:rsidRPr="00651DDE">
        <w:rPr>
          <w:rFonts w:cs="B Nazanin" w:hint="cs"/>
          <w:rtl/>
        </w:rPr>
        <w:t>توانند از نمونه حاضر برای قالب</w:t>
      </w:r>
      <w:r w:rsidRPr="00651DDE">
        <w:rPr>
          <w:rFonts w:cs="B Nazanin" w:hint="eastAsia"/>
          <w:rtl/>
        </w:rPr>
        <w:t>‌</w:t>
      </w:r>
      <w:r w:rsidRPr="00651DDE">
        <w:rPr>
          <w:rFonts w:cs="B Nazanin" w:hint="cs"/>
          <w:rtl/>
        </w:rPr>
        <w:t>بندی مقاله خود استفاده نمايند. درضمن فاصله بين خطوط يک فاصله‌ای</w:t>
      </w:r>
      <w:r w:rsidRPr="00651DDE">
        <w:rPr>
          <w:rStyle w:val="FootnoteReference"/>
          <w:rFonts w:cs="B Nazanin"/>
          <w:rtl/>
        </w:rPr>
        <w:footnoteReference w:id="1"/>
      </w:r>
      <w:r w:rsidRPr="00651DDE">
        <w:rPr>
          <w:rFonts w:cs="B Nazanin" w:hint="cs"/>
          <w:rtl/>
        </w:rPr>
        <w:t xml:space="preserve"> </w:t>
      </w:r>
      <w:r w:rsidR="001D0F89">
        <w:rPr>
          <w:rFonts w:cs="B Nazanin" w:hint="cs"/>
          <w:rtl/>
        </w:rPr>
        <w:t>است</w:t>
      </w:r>
      <w:r w:rsidRPr="00651DDE">
        <w:rPr>
          <w:rFonts w:cs="B Nazanin" w:hint="cs"/>
          <w:rtl/>
        </w:rPr>
        <w:t xml:space="preserve">. اولين خط از پاراگراف ابتدايي هر بخش نياز به تورفتگي ندارد ولي براي ساير پاراگراف‌ها از تورفتگي به اندازه </w:t>
      </w:r>
      <w:r w:rsidRPr="00651DDE">
        <w:rPr>
          <w:rFonts w:cs="B Nazanin"/>
          <w:sz w:val="20"/>
          <w:szCs w:val="20"/>
        </w:rPr>
        <w:t>mm</w:t>
      </w:r>
      <w:r w:rsidRPr="00651DDE">
        <w:rPr>
          <w:rFonts w:cs="B Nazanin" w:hint="cs"/>
          <w:rtl/>
        </w:rPr>
        <w:t xml:space="preserve"> 5 استفاده نمائيد.</w:t>
      </w:r>
      <w:r w:rsidR="00CB7496">
        <w:rPr>
          <w:rFonts w:cs="B Nazanin" w:hint="cs"/>
          <w:rtl/>
        </w:rPr>
        <w:t xml:space="preserve"> </w:t>
      </w:r>
    </w:p>
    <w:p w14:paraId="4DF72F17" w14:textId="3F61A1EB" w:rsidR="00CF7C2A" w:rsidRPr="00651DDE" w:rsidRDefault="00CF7C2A" w:rsidP="009B0E5B">
      <w:pPr>
        <w:ind w:firstLine="284"/>
        <w:jc w:val="both"/>
        <w:rPr>
          <w:rFonts w:cs="B Nazanin"/>
          <w:rtl/>
        </w:rPr>
      </w:pPr>
      <w:r w:rsidRPr="00651DDE">
        <w:rPr>
          <w:rFonts w:cs="B Nazanin" w:hint="cs"/>
          <w:rtl/>
        </w:rPr>
        <w:t xml:space="preserve">عناوين هر بخش از ابتدای ستون و بدون رها نمودن فاصله با قلم بي‌نازنين سياه </w:t>
      </w:r>
      <w:r w:rsidRPr="00651DDE">
        <w:rPr>
          <w:rFonts w:cs="B Nazanin"/>
          <w:sz w:val="20"/>
          <w:szCs w:val="20"/>
        </w:rPr>
        <w:t>pt</w:t>
      </w:r>
      <w:r w:rsidRPr="00651DDE">
        <w:rPr>
          <w:rFonts w:cs="B Nazanin" w:hint="cs"/>
          <w:rtl/>
        </w:rPr>
        <w:t xml:space="preserve"> 11  تايپ شود. برای عنوان مقاله و بخش‌ها از تزئيناتي مانند جعبه، زيرخط و غيره استفاده نشود. عناوين اصلی مقاله مطابق با ترتيب ذکرشده در ابتدای اين بخش هستند. بين عنوان و متن هر بخش خطی رها نگردد. </w:t>
      </w:r>
      <w:r w:rsidRPr="002F3F21">
        <w:rPr>
          <w:rFonts w:cs="B Nazanin" w:hint="cs"/>
          <w:rtl/>
        </w:rPr>
        <w:t>عناوين فرعی هر بخش لازم نيست پر رنگ‌تر از متن اصلی مقاله باشد. بين</w:t>
      </w:r>
      <w:r w:rsidRPr="00651DDE">
        <w:rPr>
          <w:rFonts w:cs="B Nazanin" w:hint="cs"/>
          <w:rtl/>
        </w:rPr>
        <w:t xml:space="preserve"> هر دو بخش مقاله، به عنوان مثال مقدمه و بدنه اصلی مقاله، يک خط رها شود. در مقالات به زبان فارسی از به</w:t>
      </w:r>
      <w:r w:rsidRPr="00651DDE">
        <w:rPr>
          <w:rFonts w:cs="B Nazanin" w:hint="eastAsia"/>
          <w:rtl/>
        </w:rPr>
        <w:t>‌</w:t>
      </w:r>
      <w:r w:rsidRPr="00651DDE">
        <w:rPr>
          <w:rFonts w:cs="B Nazanin" w:hint="cs"/>
          <w:rtl/>
        </w:rPr>
        <w:t xml:space="preserve">کار بردن کلمات انگليسی در داخل متن اجتناب شده و </w:t>
      </w:r>
      <w:r w:rsidR="00E82F87" w:rsidRPr="00651DDE">
        <w:rPr>
          <w:rFonts w:cs="B Nazanin" w:hint="cs"/>
          <w:rtl/>
        </w:rPr>
        <w:t xml:space="preserve">تا حد امکان </w:t>
      </w:r>
      <w:r w:rsidRPr="00651DDE">
        <w:rPr>
          <w:rFonts w:cs="B Nazanin" w:hint="cs"/>
          <w:rtl/>
        </w:rPr>
        <w:t>معادل فارسي آن</w:t>
      </w:r>
      <w:r w:rsidR="009B0E5B">
        <w:rPr>
          <w:rFonts w:cs="B Nazanin" w:hint="cs"/>
          <w:rtl/>
        </w:rPr>
        <w:t>‌</w:t>
      </w:r>
      <w:r w:rsidRPr="00651DDE">
        <w:rPr>
          <w:rFonts w:cs="B Nazanin" w:hint="cs"/>
          <w:rtl/>
        </w:rPr>
        <w:t xml:space="preserve">ها مورد استفاده قرار گيرد. در صورت نياز واژه انگليسي در پاورقی با ذکر شماره </w:t>
      </w:r>
      <w:r w:rsidR="009B0E5B">
        <w:rPr>
          <w:rFonts w:cs="B Nazanin" w:hint="cs"/>
          <w:rtl/>
        </w:rPr>
        <w:t>نوشته</w:t>
      </w:r>
      <w:r w:rsidRPr="00651DDE">
        <w:rPr>
          <w:rFonts w:cs="B Nazanin" w:hint="cs"/>
          <w:rtl/>
        </w:rPr>
        <w:t xml:space="preserve"> شود. اندازه حروف پاورقي </w:t>
      </w:r>
      <w:r w:rsidRPr="00651DDE">
        <w:rPr>
          <w:rFonts w:cs="B Nazanin"/>
          <w:sz w:val="20"/>
          <w:szCs w:val="20"/>
        </w:rPr>
        <w:t>pt</w:t>
      </w:r>
      <w:r w:rsidRPr="00651DDE">
        <w:rPr>
          <w:rFonts w:cs="B Nazanin" w:hint="cs"/>
          <w:rtl/>
        </w:rPr>
        <w:t xml:space="preserve"> 9 با قلم تايمز است.</w:t>
      </w:r>
      <w:r w:rsidR="0040695F" w:rsidRPr="00651DDE">
        <w:rPr>
          <w:rFonts w:cs="B Nazanin" w:hint="cs"/>
          <w:rtl/>
        </w:rPr>
        <w:t xml:space="preserve"> مواردی که به عنوان پاورقی در نظر گرفته می‌شود در هر صفحه از شماره 1 شروع شود.</w:t>
      </w:r>
    </w:p>
    <w:p w14:paraId="1ED667BD" w14:textId="77777777" w:rsidR="00D90321" w:rsidRPr="007F638D" w:rsidRDefault="00D90321">
      <w:pPr>
        <w:jc w:val="lowKashida"/>
        <w:rPr>
          <w:rFonts w:cs="B Nazanin"/>
          <w:b/>
          <w:bCs/>
          <w:sz w:val="22"/>
          <w:szCs w:val="22"/>
          <w:rtl/>
        </w:rPr>
      </w:pPr>
    </w:p>
    <w:p w14:paraId="22568418" w14:textId="77777777" w:rsidR="00976D5F" w:rsidRPr="00976D5F" w:rsidRDefault="00976D5F" w:rsidP="00F91826">
      <w:pPr>
        <w:pStyle w:val="Heading2"/>
      </w:pPr>
      <w:r w:rsidRPr="00976D5F">
        <w:rPr>
          <w:rtl/>
        </w:rPr>
        <w:t>نسخه‌های ارسالی به دبیرخانه</w:t>
      </w:r>
    </w:p>
    <w:p w14:paraId="6C165CAA" w14:textId="65CBF73D" w:rsidR="00976D5F" w:rsidRPr="00651DDE" w:rsidRDefault="00976D5F" w:rsidP="008548C3">
      <w:pPr>
        <w:jc w:val="both"/>
        <w:rPr>
          <w:rFonts w:cs="B Nazanin"/>
          <w:rtl/>
        </w:rPr>
      </w:pPr>
      <w:r w:rsidRPr="00651DDE">
        <w:rPr>
          <w:rFonts w:cs="B Nazanin"/>
          <w:rtl/>
        </w:rPr>
        <w:t xml:space="preserve">دبیرخانه </w:t>
      </w:r>
      <w:r w:rsidR="00F03BDE">
        <w:rPr>
          <w:rFonts w:cs="B Nazanin" w:hint="cs"/>
          <w:rtl/>
        </w:rPr>
        <w:t>کنفرانس</w:t>
      </w:r>
      <w:r w:rsidRPr="00651DDE">
        <w:rPr>
          <w:rFonts w:cs="B Nazanin"/>
          <w:rtl/>
        </w:rPr>
        <w:t xml:space="preserve"> از بررسی مقالاتی كه مطابق این دستورالعمل تهیه نشده باشند، معذور است. مقالات ارسالی جهت داوری باید به‌</w:t>
      </w:r>
      <w:r w:rsidR="0040695F" w:rsidRPr="00651DDE">
        <w:rPr>
          <w:rFonts w:cs="B Nazanin" w:hint="cs"/>
          <w:rtl/>
        </w:rPr>
        <w:t xml:space="preserve"> </w:t>
      </w:r>
      <w:r w:rsidRPr="00651DDE">
        <w:rPr>
          <w:rFonts w:cs="B Nazanin"/>
          <w:rtl/>
        </w:rPr>
        <w:t>صورت فایل</w:t>
      </w:r>
      <w:r w:rsidR="0040695F" w:rsidRPr="00651DDE">
        <w:rPr>
          <w:rFonts w:cs="B Nazanin" w:hint="cs"/>
          <w:rtl/>
        </w:rPr>
        <w:t xml:space="preserve">‌های </w:t>
      </w:r>
      <w:r w:rsidR="0040695F" w:rsidRPr="00651DDE">
        <w:rPr>
          <w:rFonts w:cs="B Nazanin"/>
          <w:sz w:val="20"/>
          <w:szCs w:val="20"/>
        </w:rPr>
        <w:t>word</w:t>
      </w:r>
      <w:r w:rsidR="0040695F" w:rsidRPr="00651DDE">
        <w:rPr>
          <w:rFonts w:cs="B Nazanin" w:hint="cs"/>
          <w:rtl/>
        </w:rPr>
        <w:t xml:space="preserve"> و </w:t>
      </w:r>
      <w:r w:rsidR="0040695F" w:rsidRPr="00651DDE">
        <w:rPr>
          <w:rFonts w:cs="B Nazanin"/>
          <w:sz w:val="20"/>
          <w:szCs w:val="20"/>
        </w:rPr>
        <w:t>pdf</w:t>
      </w:r>
      <w:r w:rsidRPr="00651DDE">
        <w:rPr>
          <w:rFonts w:cs="B Nazanin"/>
          <w:rtl/>
        </w:rPr>
        <w:t xml:space="preserve"> ارسال گردد</w:t>
      </w:r>
      <w:r w:rsidR="001D0F89">
        <w:rPr>
          <w:rFonts w:cs="B Nazanin" w:hint="cs"/>
          <w:rtl/>
        </w:rPr>
        <w:t>.</w:t>
      </w:r>
      <w:r w:rsidRPr="00651DDE">
        <w:rPr>
          <w:rFonts w:cs="B Nazanin"/>
          <w:rtl/>
        </w:rPr>
        <w:t xml:space="preserve"> </w:t>
      </w:r>
    </w:p>
    <w:p w14:paraId="30EDDEB1" w14:textId="0171C459" w:rsidR="00976D5F" w:rsidRPr="00651DDE" w:rsidRDefault="00976D5F" w:rsidP="008548C3">
      <w:pPr>
        <w:ind w:firstLine="284"/>
        <w:jc w:val="both"/>
        <w:rPr>
          <w:rFonts w:cs="B Nazanin"/>
          <w:rtl/>
        </w:rPr>
      </w:pPr>
      <w:r w:rsidRPr="00651DDE">
        <w:rPr>
          <w:rFonts w:cs="B Nazanin"/>
          <w:rtl/>
        </w:rPr>
        <w:t>ارسال</w:t>
      </w:r>
      <w:r w:rsidR="001D0F89">
        <w:rPr>
          <w:rFonts w:cs="B Nazanin" w:hint="cs"/>
          <w:rtl/>
        </w:rPr>
        <w:t xml:space="preserve"> </w:t>
      </w:r>
      <w:r w:rsidRPr="00651DDE">
        <w:rPr>
          <w:rFonts w:cs="B Nazanin"/>
          <w:rtl/>
        </w:rPr>
        <w:t xml:space="preserve">مقالات تنها از طریق پایگاه اینترنتی </w:t>
      </w:r>
      <w:r w:rsidR="00F03BDE">
        <w:rPr>
          <w:rFonts w:cs="B Nazanin" w:hint="cs"/>
          <w:rtl/>
        </w:rPr>
        <w:t>کنفرانس</w:t>
      </w:r>
      <w:r w:rsidRPr="00651DDE">
        <w:rPr>
          <w:rFonts w:cs="B Nazanin"/>
          <w:rtl/>
        </w:rPr>
        <w:t xml:space="preserve"> امكان‌پذیر </w:t>
      </w:r>
      <w:r w:rsidR="00560870" w:rsidRPr="00651DDE">
        <w:rPr>
          <w:rFonts w:cs="B Nazanin" w:hint="cs"/>
          <w:rtl/>
        </w:rPr>
        <w:t>است</w:t>
      </w:r>
      <w:r w:rsidRPr="00651DDE">
        <w:rPr>
          <w:rFonts w:cs="B Nazanin"/>
          <w:rtl/>
        </w:rPr>
        <w:t>. كلیه مكاتبات از طریق مكاتبه با نویسنده مخاطب، انجام شده و به تمامی نویسندگان ن</w:t>
      </w:r>
      <w:r w:rsidR="0040695F" w:rsidRPr="00651DDE">
        <w:rPr>
          <w:rFonts w:cs="B Nazanin"/>
          <w:rtl/>
        </w:rPr>
        <w:t>یز اطلاع‌رسانی صورت خواهد گرفت.</w:t>
      </w:r>
    </w:p>
    <w:p w14:paraId="30850CBC" w14:textId="77777777" w:rsidR="00976D5F" w:rsidRDefault="00976D5F">
      <w:pPr>
        <w:jc w:val="lowKashida"/>
        <w:rPr>
          <w:rFonts w:cs="B Nazanin"/>
          <w:b/>
          <w:bCs/>
          <w:sz w:val="22"/>
          <w:szCs w:val="22"/>
          <w:rtl/>
        </w:rPr>
      </w:pPr>
    </w:p>
    <w:p w14:paraId="7B46595E" w14:textId="77777777" w:rsidR="00D90321" w:rsidRDefault="00D90321" w:rsidP="00F91826">
      <w:pPr>
        <w:pStyle w:val="Heading2"/>
        <w:rPr>
          <w:rtl/>
        </w:rPr>
      </w:pPr>
      <w:r>
        <w:rPr>
          <w:rFonts w:hint="cs"/>
          <w:rtl/>
        </w:rPr>
        <w:t>سيستم واحدها</w:t>
      </w:r>
    </w:p>
    <w:p w14:paraId="54DF5984" w14:textId="77777777" w:rsidR="00D90321" w:rsidRPr="00651DDE" w:rsidRDefault="00D90321" w:rsidP="00F03BDE">
      <w:pPr>
        <w:jc w:val="both"/>
        <w:rPr>
          <w:rFonts w:cs="B Nazanin"/>
          <w:rtl/>
        </w:rPr>
      </w:pPr>
      <w:r w:rsidRPr="00651DDE">
        <w:rPr>
          <w:rFonts w:cs="B Nazanin" w:hint="cs"/>
          <w:rtl/>
        </w:rPr>
        <w:t xml:space="preserve">سيستم واحد قابل قبول سيستم بين‌المللی </w:t>
      </w:r>
      <w:r w:rsidR="009E28C5" w:rsidRPr="00651DDE">
        <w:rPr>
          <w:rFonts w:cs="B Nazanin"/>
          <w:sz w:val="20"/>
          <w:szCs w:val="20"/>
        </w:rPr>
        <w:t>SI</w:t>
      </w:r>
      <w:r w:rsidR="00132356" w:rsidRPr="00651DDE">
        <w:rPr>
          <w:rFonts w:cs="B Nazanin" w:hint="cs"/>
          <w:rtl/>
        </w:rPr>
        <w:t xml:space="preserve"> </w:t>
      </w:r>
      <w:r w:rsidRPr="00651DDE">
        <w:rPr>
          <w:rFonts w:cs="B Nazanin" w:hint="cs"/>
          <w:rtl/>
        </w:rPr>
        <w:t>بوده و در مواقع ضروری معادل آن در سيستم واحدهای ديگر در داخل پرانتز به</w:t>
      </w:r>
      <w:r w:rsidRPr="00651DDE">
        <w:rPr>
          <w:rFonts w:cs="B Nazanin" w:hint="eastAsia"/>
          <w:rtl/>
        </w:rPr>
        <w:t>‌</w:t>
      </w:r>
      <w:r w:rsidRPr="00651DDE">
        <w:rPr>
          <w:rFonts w:cs="B Nazanin" w:hint="cs"/>
          <w:rtl/>
        </w:rPr>
        <w:t>کار رود.</w:t>
      </w:r>
    </w:p>
    <w:p w14:paraId="177A0C39" w14:textId="77777777" w:rsidR="00D90321" w:rsidRDefault="00D90321" w:rsidP="00F03BDE">
      <w:pPr>
        <w:jc w:val="both"/>
        <w:rPr>
          <w:rFonts w:cs="B Nazanin"/>
          <w:sz w:val="22"/>
          <w:szCs w:val="22"/>
          <w:rtl/>
        </w:rPr>
      </w:pPr>
    </w:p>
    <w:p w14:paraId="4033B66E" w14:textId="77777777" w:rsidR="00D90321" w:rsidRDefault="00D90321" w:rsidP="00F91826">
      <w:pPr>
        <w:pStyle w:val="Heading2"/>
        <w:rPr>
          <w:rtl/>
        </w:rPr>
      </w:pPr>
      <w:r>
        <w:rPr>
          <w:rFonts w:hint="cs"/>
          <w:rtl/>
        </w:rPr>
        <w:t>معادلات</w:t>
      </w:r>
    </w:p>
    <w:p w14:paraId="1AEA7DFE" w14:textId="5ABD6804" w:rsidR="00D90321" w:rsidRDefault="00D90321" w:rsidP="009B0E5B">
      <w:pPr>
        <w:jc w:val="both"/>
        <w:rPr>
          <w:rFonts w:cs="B Nazanin"/>
          <w:rtl/>
        </w:rPr>
      </w:pPr>
      <w:r w:rsidRPr="00651DDE">
        <w:rPr>
          <w:rFonts w:cs="B Nazanin" w:hint="cs"/>
          <w:rtl/>
        </w:rPr>
        <w:t xml:space="preserve">معادلات </w:t>
      </w:r>
      <w:r w:rsidR="00F97C19" w:rsidRPr="00651DDE">
        <w:rPr>
          <w:rFonts w:cs="B Nazanin" w:hint="cs"/>
          <w:rtl/>
        </w:rPr>
        <w:t xml:space="preserve">باید به صورت </w:t>
      </w:r>
      <w:r w:rsidR="009B0E5B">
        <w:rPr>
          <w:rFonts w:cs="B Nazanin" w:hint="cs"/>
          <w:rtl/>
        </w:rPr>
        <w:t>نوشته</w:t>
      </w:r>
      <w:r w:rsidR="00F97C19" w:rsidRPr="00651DDE">
        <w:rPr>
          <w:rFonts w:cs="B Nazanin" w:hint="cs"/>
          <w:rtl/>
        </w:rPr>
        <w:t xml:space="preserve"> شده (نه به صورت عکس) در مقاله درج شوند. همچنین معادلات باید</w:t>
      </w:r>
      <w:r w:rsidRPr="00651DDE">
        <w:rPr>
          <w:rFonts w:cs="B Nazanin" w:hint="cs"/>
          <w:rtl/>
        </w:rPr>
        <w:t xml:space="preserve"> به</w:t>
      </w:r>
      <w:r w:rsidR="00CC2809" w:rsidRPr="00651DDE">
        <w:rPr>
          <w:rFonts w:cs="B Nazanin" w:hint="cs"/>
          <w:rtl/>
        </w:rPr>
        <w:t xml:space="preserve"> </w:t>
      </w:r>
      <w:r w:rsidRPr="00651DDE">
        <w:rPr>
          <w:rFonts w:cs="B Nazanin" w:hint="eastAsia"/>
          <w:rtl/>
        </w:rPr>
        <w:t>‌</w:t>
      </w:r>
      <w:r w:rsidR="00F97C19" w:rsidRPr="00651DDE">
        <w:rPr>
          <w:rFonts w:cs="B Nazanin" w:hint="cs"/>
          <w:rtl/>
        </w:rPr>
        <w:t>ترتیب</w:t>
      </w:r>
      <w:r w:rsidRPr="00651DDE">
        <w:rPr>
          <w:rFonts w:cs="B Nazanin" w:hint="cs"/>
          <w:rtl/>
        </w:rPr>
        <w:t xml:space="preserve"> از ابتدا تا انتها شماره‌گذاری شوند. شماره معادلات بايد در انتهای سمت راست هر ستون و در امتداد خط حاوی معادلات در پرانتز قيد شود.</w:t>
      </w:r>
    </w:p>
    <w:p w14:paraId="0C339901" w14:textId="7DDD6647" w:rsidR="00990942" w:rsidRPr="00651DDE" w:rsidRDefault="00990942" w:rsidP="00990942">
      <w:r>
        <w:rPr>
          <w:rFonts w:cs="B Nazanin" w:hint="cs"/>
          <w:rtl/>
        </w:rPr>
        <w:t xml:space="preserve">(1)                                                            </w:t>
      </w:r>
      <w:r>
        <w:rPr>
          <w:rFonts w:cs="B Nazanin"/>
          <w:position w:val="-6"/>
          <w:sz w:val="22"/>
          <w:szCs w:val="22"/>
        </w:rPr>
        <w:object w:dxaOrig="800" w:dyaOrig="240" w14:anchorId="3A328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12.25pt" o:ole="">
            <v:imagedata r:id="rId12" o:title=""/>
          </v:shape>
          <o:OLEObject Type="Embed" ProgID="Equation.DSMT4" ShapeID="_x0000_i1025" DrawAspect="Content" ObjectID="_1820784773" r:id="rId13"/>
        </w:object>
      </w:r>
    </w:p>
    <w:p w14:paraId="0BE6BE3F" w14:textId="2315EC88" w:rsidR="000A0B9D" w:rsidRPr="00651DDE" w:rsidRDefault="00990942" w:rsidP="00990942">
      <w:pPr>
        <w:pStyle w:val="Text"/>
        <w:ind w:firstLine="0"/>
        <w:rPr>
          <w:sz w:val="24"/>
          <w:lang w:bidi="fa-IR"/>
        </w:rPr>
      </w:pPr>
      <w:r>
        <w:rPr>
          <w:rFonts w:hint="cs"/>
          <w:sz w:val="24"/>
          <w:rtl/>
          <w:lang w:bidi="fa-IR"/>
        </w:rPr>
        <w:t>د</w:t>
      </w:r>
      <w:r w:rsidR="000A0B9D" w:rsidRPr="00651DDE">
        <w:rPr>
          <w:rFonts w:hint="cs"/>
          <w:sz w:val="24"/>
          <w:rtl/>
          <w:lang w:bidi="fa-IR"/>
        </w:rPr>
        <w:t>ر</w:t>
      </w:r>
      <w:r w:rsidR="000A0B9D" w:rsidRPr="00651DDE">
        <w:rPr>
          <w:rFonts w:hint="cs"/>
          <w:sz w:val="24"/>
          <w:lang w:bidi="fa-IR"/>
        </w:rPr>
        <w:t xml:space="preserve"> </w:t>
      </w:r>
      <w:r w:rsidR="000A0B9D" w:rsidRPr="00651DDE">
        <w:rPr>
          <w:rFonts w:hint="cs"/>
          <w:sz w:val="24"/>
          <w:rtl/>
          <w:lang w:bidi="fa-IR"/>
        </w:rPr>
        <w:t>موقع‌</w:t>
      </w:r>
      <w:r w:rsidR="000A0B9D" w:rsidRPr="00651DDE">
        <w:rPr>
          <w:rFonts w:hint="cs"/>
          <w:sz w:val="24"/>
          <w:lang w:bidi="fa-IR"/>
        </w:rPr>
        <w:t xml:space="preserve"> </w:t>
      </w:r>
      <w:r w:rsidR="000A0B9D" w:rsidRPr="00651DDE">
        <w:rPr>
          <w:rFonts w:hint="cs"/>
          <w:sz w:val="24"/>
          <w:rtl/>
          <w:lang w:bidi="fa-IR"/>
        </w:rPr>
        <w:t>رجوع‌</w:t>
      </w:r>
      <w:r w:rsidR="000A0B9D" w:rsidRPr="00651DDE">
        <w:rPr>
          <w:rFonts w:hint="cs"/>
          <w:sz w:val="24"/>
          <w:lang w:bidi="fa-IR"/>
        </w:rPr>
        <w:t xml:space="preserve"> </w:t>
      </w:r>
      <w:r w:rsidR="000A0B9D" w:rsidRPr="00651DDE">
        <w:rPr>
          <w:rFonts w:hint="cs"/>
          <w:sz w:val="24"/>
          <w:rtl/>
          <w:lang w:bidi="fa-IR"/>
        </w:rPr>
        <w:t>به‌</w:t>
      </w:r>
      <w:r w:rsidR="000A0B9D" w:rsidRPr="00651DDE">
        <w:rPr>
          <w:rFonts w:hint="cs"/>
          <w:sz w:val="24"/>
          <w:lang w:bidi="fa-IR"/>
        </w:rPr>
        <w:t xml:space="preserve"> </w:t>
      </w:r>
      <w:r w:rsidR="000A0B9D" w:rsidRPr="00651DDE">
        <w:rPr>
          <w:rFonts w:hint="cs"/>
          <w:sz w:val="24"/>
          <w:rtl/>
          <w:lang w:bidi="fa-IR"/>
        </w:rPr>
        <w:t>يك‌</w:t>
      </w:r>
      <w:r w:rsidR="000A0B9D" w:rsidRPr="00651DDE">
        <w:rPr>
          <w:rFonts w:hint="cs"/>
          <w:sz w:val="24"/>
          <w:lang w:bidi="fa-IR"/>
        </w:rPr>
        <w:t xml:space="preserve"> </w:t>
      </w:r>
      <w:r w:rsidR="000A0B9D" w:rsidRPr="00651DDE">
        <w:rPr>
          <w:rFonts w:hint="cs"/>
          <w:sz w:val="24"/>
          <w:rtl/>
          <w:lang w:bidi="fa-IR"/>
        </w:rPr>
        <w:t>معادله‌</w:t>
      </w:r>
      <w:r w:rsidR="000A0B9D" w:rsidRPr="00651DDE">
        <w:rPr>
          <w:rFonts w:hint="cs"/>
          <w:sz w:val="24"/>
          <w:lang w:bidi="fa-IR"/>
        </w:rPr>
        <w:t xml:space="preserve"> </w:t>
      </w:r>
      <w:r w:rsidR="009B3D24">
        <w:rPr>
          <w:rFonts w:hint="cs"/>
          <w:sz w:val="24"/>
          <w:rtl/>
          <w:lang w:bidi="fa-IR"/>
        </w:rPr>
        <w:t xml:space="preserve">بایستی شماره معادله ذکر شود </w:t>
      </w:r>
      <w:r w:rsidR="009B3D24">
        <w:rPr>
          <w:rFonts w:hint="cs"/>
          <w:sz w:val="24"/>
          <w:rtl/>
          <w:lang w:bidi="fa-IR"/>
        </w:rPr>
        <w:t xml:space="preserve">یعنی </w:t>
      </w:r>
      <w:r w:rsidR="000A0B9D" w:rsidRPr="00651DDE">
        <w:rPr>
          <w:rFonts w:hint="cs"/>
          <w:sz w:val="24"/>
          <w:rtl/>
          <w:lang w:bidi="fa-IR"/>
        </w:rPr>
        <w:t>به‌</w:t>
      </w:r>
      <w:r w:rsidR="000A0B9D" w:rsidRPr="00651DDE">
        <w:rPr>
          <w:rFonts w:hint="cs"/>
          <w:sz w:val="24"/>
          <w:lang w:bidi="fa-IR"/>
        </w:rPr>
        <w:t xml:space="preserve"> </w:t>
      </w:r>
      <w:r w:rsidR="000A0B9D" w:rsidRPr="009B3D24">
        <w:rPr>
          <w:rFonts w:hint="cs"/>
          <w:sz w:val="24"/>
          <w:rtl/>
          <w:lang w:bidi="fa-IR"/>
        </w:rPr>
        <w:t>صورت ‌</w:t>
      </w:r>
      <w:r w:rsidR="009B3D24" w:rsidRPr="009B3D24">
        <w:rPr>
          <w:rFonts w:hint="cs"/>
          <w:sz w:val="24"/>
          <w:rtl/>
          <w:lang w:bidi="fa-IR"/>
        </w:rPr>
        <w:t xml:space="preserve">"رابطه یا </w:t>
      </w:r>
      <w:r w:rsidR="000A0B9D" w:rsidRPr="009B3D24">
        <w:rPr>
          <w:rFonts w:hint="cs"/>
          <w:sz w:val="24"/>
          <w:rtl/>
          <w:lang w:bidi="fa-IR"/>
        </w:rPr>
        <w:t>معادله (1)</w:t>
      </w:r>
      <w:r w:rsidR="009B3D24" w:rsidRPr="009B3D24">
        <w:rPr>
          <w:rFonts w:hint="cs"/>
          <w:sz w:val="24"/>
          <w:rtl/>
          <w:lang w:bidi="fa-IR"/>
        </w:rPr>
        <w:t>"</w:t>
      </w:r>
      <w:r w:rsidR="000A0B9D" w:rsidRPr="009B3D24">
        <w:rPr>
          <w:sz w:val="24"/>
          <w:lang w:bidi="fa-IR"/>
        </w:rPr>
        <w:t xml:space="preserve"> </w:t>
      </w:r>
      <w:r w:rsidR="000A0B9D" w:rsidRPr="009B3D24">
        <w:rPr>
          <w:rFonts w:hint="cs"/>
          <w:sz w:val="24"/>
          <w:rtl/>
          <w:lang w:bidi="fa-IR"/>
        </w:rPr>
        <w:t>استفاده</w:t>
      </w:r>
      <w:r w:rsidR="000A0B9D" w:rsidRPr="00651DDE">
        <w:rPr>
          <w:rFonts w:hint="cs"/>
          <w:sz w:val="24"/>
          <w:rtl/>
          <w:lang w:bidi="fa-IR"/>
        </w:rPr>
        <w:t xml:space="preserve"> شود.</w:t>
      </w:r>
    </w:p>
    <w:p w14:paraId="2E1D4111" w14:textId="5FF468A7" w:rsidR="00D90321" w:rsidRDefault="00D90321">
      <w:pPr>
        <w:jc w:val="lowKashida"/>
        <w:rPr>
          <w:rFonts w:cs="B Nazanin"/>
          <w:sz w:val="22"/>
          <w:szCs w:val="22"/>
          <w:rtl/>
        </w:rPr>
      </w:pPr>
    </w:p>
    <w:p w14:paraId="3355FC46" w14:textId="7EDAFA99" w:rsidR="00D90321" w:rsidRDefault="00864DA4" w:rsidP="00F91826">
      <w:pPr>
        <w:pStyle w:val="Heading2"/>
        <w:rPr>
          <w:rtl/>
        </w:rPr>
      </w:pPr>
      <w:r>
        <w:rPr>
          <w:rFonts w:hint="cs"/>
          <w:rtl/>
        </w:rPr>
        <w:t xml:space="preserve">شکل‌ها و </w:t>
      </w:r>
      <w:r w:rsidR="00D90321">
        <w:rPr>
          <w:rFonts w:hint="cs"/>
          <w:rtl/>
        </w:rPr>
        <w:t>جدول</w:t>
      </w:r>
      <w:r w:rsidR="00A90FC1">
        <w:rPr>
          <w:rFonts w:hint="eastAsia"/>
          <w:rtl/>
        </w:rPr>
        <w:t>‌</w:t>
      </w:r>
      <w:r w:rsidR="00A90FC1">
        <w:rPr>
          <w:rFonts w:hint="cs"/>
          <w:rtl/>
        </w:rPr>
        <w:t>ها</w:t>
      </w:r>
    </w:p>
    <w:p w14:paraId="04BBCDC5" w14:textId="3E7DED09" w:rsidR="00D90321" w:rsidRPr="00651DDE" w:rsidRDefault="00D90321" w:rsidP="008548C3">
      <w:pPr>
        <w:jc w:val="both"/>
        <w:rPr>
          <w:rFonts w:cs="B Nazanin"/>
        </w:rPr>
      </w:pPr>
      <w:r w:rsidRPr="00651DDE">
        <w:rPr>
          <w:rFonts w:cs="B Nazanin" w:hint="cs"/>
          <w:rtl/>
        </w:rPr>
        <w:t>شکل</w:t>
      </w:r>
      <w:r w:rsidRPr="00651DDE">
        <w:rPr>
          <w:rFonts w:cs="B Nazanin" w:hint="eastAsia"/>
          <w:rtl/>
        </w:rPr>
        <w:t>‌</w:t>
      </w:r>
      <w:r w:rsidRPr="00651DDE">
        <w:rPr>
          <w:rFonts w:cs="B Nazanin" w:hint="cs"/>
          <w:rtl/>
        </w:rPr>
        <w:t>ها همانند متن اصلی</w:t>
      </w:r>
      <w:r w:rsidR="00F03BDE">
        <w:rPr>
          <w:rFonts w:cs="B Nazanin" w:hint="cs"/>
          <w:rtl/>
        </w:rPr>
        <w:t xml:space="preserve"> ب</w:t>
      </w:r>
      <w:r w:rsidRPr="00651DDE">
        <w:rPr>
          <w:rFonts w:cs="B Nazanin" w:hint="cs"/>
          <w:rtl/>
        </w:rPr>
        <w:t>ايست</w:t>
      </w:r>
      <w:r w:rsidR="00F03BDE">
        <w:rPr>
          <w:rFonts w:cs="B Nazanin" w:hint="cs"/>
          <w:rtl/>
        </w:rPr>
        <w:t>ی</w:t>
      </w:r>
      <w:r w:rsidRPr="00651DDE">
        <w:rPr>
          <w:rFonts w:cs="B Nazanin" w:hint="cs"/>
          <w:rtl/>
        </w:rPr>
        <w:t xml:space="preserve"> در داخل کادر مشخص شده جا</w:t>
      </w:r>
      <w:r w:rsidR="009B0E5B">
        <w:rPr>
          <w:rFonts w:cs="B Nazanin" w:hint="cs"/>
          <w:rtl/>
        </w:rPr>
        <w:t>ی</w:t>
      </w:r>
      <w:r w:rsidRPr="00651DDE">
        <w:rPr>
          <w:rFonts w:cs="B Nazanin" w:hint="cs"/>
          <w:rtl/>
        </w:rPr>
        <w:t xml:space="preserve"> داده شوند، بعلاوه اعداد، حروف و علائم آن</w:t>
      </w:r>
      <w:r w:rsidR="009B0E5B">
        <w:rPr>
          <w:rFonts w:cs="B Nazanin" w:hint="cs"/>
          <w:rtl/>
        </w:rPr>
        <w:t>‌</w:t>
      </w:r>
      <w:r w:rsidRPr="00651DDE">
        <w:rPr>
          <w:rFonts w:cs="B Nazanin" w:hint="cs"/>
          <w:rtl/>
        </w:rPr>
        <w:t>ها بايد خوانا و قابل رؤيت باشند. کليه شکل</w:t>
      </w:r>
      <w:r w:rsidRPr="00651DDE">
        <w:rPr>
          <w:rFonts w:cs="B Nazanin" w:hint="eastAsia"/>
          <w:rtl/>
        </w:rPr>
        <w:t>‌</w:t>
      </w:r>
      <w:r w:rsidRPr="00651DDE">
        <w:rPr>
          <w:rFonts w:cs="B Nazanin" w:hint="cs"/>
          <w:rtl/>
        </w:rPr>
        <w:t>ها و جدول</w:t>
      </w:r>
      <w:r w:rsidRPr="00651DDE">
        <w:rPr>
          <w:rFonts w:cs="B Nazanin" w:hint="eastAsia"/>
          <w:rtl/>
        </w:rPr>
        <w:t>‌</w:t>
      </w:r>
      <w:r w:rsidRPr="00651DDE">
        <w:rPr>
          <w:rFonts w:cs="B Nazanin" w:hint="cs"/>
          <w:rtl/>
        </w:rPr>
        <w:t>ها در اولين مکان مناسب</w:t>
      </w:r>
      <w:r w:rsidR="003B6C5D" w:rsidRPr="00651DDE">
        <w:rPr>
          <w:rFonts w:cs="B Nazanin" w:hint="cs"/>
          <w:rtl/>
        </w:rPr>
        <w:t xml:space="preserve"> بعد از رجوع به آن</w:t>
      </w:r>
      <w:r w:rsidR="009B0E5B">
        <w:rPr>
          <w:rFonts w:cs="B Nazanin" w:hint="cs"/>
          <w:rtl/>
        </w:rPr>
        <w:t>‌</w:t>
      </w:r>
      <w:r w:rsidR="003B6C5D" w:rsidRPr="00651DDE">
        <w:rPr>
          <w:rFonts w:cs="B Nazanin" w:hint="cs"/>
          <w:rtl/>
        </w:rPr>
        <w:t>ها آورده شوند. اگر</w:t>
      </w:r>
      <w:r w:rsidR="003B6C5D" w:rsidRPr="00651DDE">
        <w:rPr>
          <w:rFonts w:cs="B Nazanin"/>
          <w:rtl/>
        </w:rPr>
        <w:t xml:space="preserve"> </w:t>
      </w:r>
      <w:r w:rsidR="003B6C5D" w:rsidRPr="00651DDE">
        <w:rPr>
          <w:rFonts w:cs="B Nazanin" w:hint="cs"/>
          <w:rtl/>
        </w:rPr>
        <w:t>شكل‌ها‌</w:t>
      </w:r>
      <w:r w:rsidR="003B6C5D" w:rsidRPr="00651DDE">
        <w:rPr>
          <w:rFonts w:cs="B Nazanin"/>
          <w:rtl/>
        </w:rPr>
        <w:t xml:space="preserve"> </w:t>
      </w:r>
      <w:r w:rsidR="003B6C5D" w:rsidRPr="00651DDE">
        <w:rPr>
          <w:rFonts w:cs="B Nazanin" w:hint="cs"/>
          <w:rtl/>
        </w:rPr>
        <w:t>چند قسمت‌</w:t>
      </w:r>
      <w:r w:rsidR="003B6C5D" w:rsidRPr="00651DDE">
        <w:rPr>
          <w:rFonts w:cs="B Nazanin"/>
          <w:rtl/>
        </w:rPr>
        <w:t xml:space="preserve"> </w:t>
      </w:r>
      <w:r w:rsidR="003B6C5D" w:rsidRPr="00651DDE">
        <w:rPr>
          <w:rFonts w:cs="B Nazanin" w:hint="cs"/>
          <w:rtl/>
        </w:rPr>
        <w:t>دارد، از شاخص‌هاي الف، ب، ج و ...</w:t>
      </w:r>
      <w:r w:rsidR="003B6C5D" w:rsidRPr="00651DDE">
        <w:rPr>
          <w:rFonts w:cs="B Nazanin"/>
          <w:rtl/>
        </w:rPr>
        <w:t xml:space="preserve"> </w:t>
      </w:r>
      <w:r w:rsidR="003B6C5D" w:rsidRPr="00651DDE">
        <w:rPr>
          <w:rFonts w:cs="B Nazanin" w:hint="cs"/>
          <w:rtl/>
        </w:rPr>
        <w:t xml:space="preserve">در زير قسمت‌هاي شكل، عناوين شكل و توضيحات در متن استفاده شود. </w:t>
      </w:r>
      <w:r w:rsidRPr="00651DDE">
        <w:rPr>
          <w:rFonts w:cs="B Nazanin" w:hint="cs"/>
          <w:rtl/>
        </w:rPr>
        <w:t>تمامی جدول</w:t>
      </w:r>
      <w:r w:rsidRPr="00651DDE">
        <w:rPr>
          <w:rFonts w:cs="B Nazanin" w:hint="eastAsia"/>
          <w:rtl/>
        </w:rPr>
        <w:t>‌</w:t>
      </w:r>
      <w:r w:rsidRPr="00651DDE">
        <w:rPr>
          <w:rFonts w:cs="B Nazanin" w:hint="cs"/>
          <w:rtl/>
        </w:rPr>
        <w:t>ها و شکل</w:t>
      </w:r>
      <w:r w:rsidRPr="00651DDE">
        <w:rPr>
          <w:rFonts w:cs="B Nazanin" w:hint="eastAsia"/>
          <w:rtl/>
        </w:rPr>
        <w:t>‌</w:t>
      </w:r>
      <w:r w:rsidRPr="00651DDE">
        <w:rPr>
          <w:rFonts w:cs="B Nazanin" w:hint="cs"/>
          <w:rtl/>
        </w:rPr>
        <w:t>ها بايد به</w:t>
      </w:r>
      <w:r w:rsidRPr="00651DDE">
        <w:rPr>
          <w:rFonts w:cs="B Nazanin" w:hint="eastAsia"/>
          <w:rtl/>
        </w:rPr>
        <w:t>‌</w:t>
      </w:r>
      <w:r w:rsidR="009B0E5B">
        <w:rPr>
          <w:rFonts w:cs="B Nazanin" w:hint="cs"/>
          <w:rtl/>
        </w:rPr>
        <w:t>ترتيب با عدد شماره‌</w:t>
      </w:r>
      <w:r w:rsidRPr="00651DDE">
        <w:rPr>
          <w:rFonts w:cs="B Nazanin" w:hint="cs"/>
          <w:rtl/>
        </w:rPr>
        <w:t>گذاری شوند. شکل</w:t>
      </w:r>
      <w:r w:rsidRPr="00651DDE">
        <w:rPr>
          <w:rFonts w:cs="B Nazanin" w:hint="eastAsia"/>
          <w:rtl/>
        </w:rPr>
        <w:t>‌</w:t>
      </w:r>
      <w:r w:rsidRPr="00651DDE">
        <w:rPr>
          <w:rFonts w:cs="B Nazanin" w:hint="cs"/>
          <w:rtl/>
        </w:rPr>
        <w:t>ها بايد زيرنويس و جدول</w:t>
      </w:r>
      <w:r w:rsidRPr="00651DDE">
        <w:rPr>
          <w:rFonts w:cs="B Nazanin" w:hint="eastAsia"/>
          <w:rtl/>
        </w:rPr>
        <w:t>‌</w:t>
      </w:r>
      <w:r w:rsidRPr="00651DDE">
        <w:rPr>
          <w:rFonts w:cs="B Nazanin" w:hint="cs"/>
          <w:rtl/>
        </w:rPr>
        <w:t>ها بالانويس داشته باشند. بين خط پايانی توضيح شکل و يا انتهای جداول و ادامه متن بايد يک خط رها شود. جدول 1 و شكل 1 نمونه‌ها</w:t>
      </w:r>
      <w:r w:rsidR="001D0F89">
        <w:rPr>
          <w:rFonts w:cs="B Nazanin" w:hint="cs"/>
          <w:rtl/>
        </w:rPr>
        <w:t>ی</w:t>
      </w:r>
      <w:r w:rsidRPr="00651DDE">
        <w:rPr>
          <w:rFonts w:cs="B Nazanin" w:hint="cs"/>
          <w:rtl/>
        </w:rPr>
        <w:t xml:space="preserve">ي براي شكل و جدول </w:t>
      </w:r>
      <w:r w:rsidR="001D0F89">
        <w:rPr>
          <w:rFonts w:cs="B Nazanin" w:hint="cs"/>
          <w:rtl/>
        </w:rPr>
        <w:t>هستند</w:t>
      </w:r>
      <w:r w:rsidRPr="00651DDE">
        <w:rPr>
          <w:rFonts w:cs="B Nazanin" w:hint="cs"/>
          <w:rtl/>
        </w:rPr>
        <w:t>.</w:t>
      </w:r>
    </w:p>
    <w:p w14:paraId="33D1A4DB" w14:textId="77777777" w:rsidR="00D14C3B" w:rsidRDefault="00D14C3B">
      <w:pPr>
        <w:jc w:val="lowKashida"/>
        <w:rPr>
          <w:rFonts w:cs="B Nazanin"/>
          <w:sz w:val="22"/>
          <w:szCs w:val="22"/>
          <w:rtl/>
        </w:rPr>
      </w:pPr>
    </w:p>
    <w:p w14:paraId="0CAE386F" w14:textId="77777777" w:rsidR="00D90321" w:rsidRDefault="00D90321">
      <w:pPr>
        <w:jc w:val="center"/>
        <w:rPr>
          <w:rFonts w:cs="B Nazanin"/>
          <w:sz w:val="20"/>
          <w:szCs w:val="20"/>
          <w:rtl/>
        </w:rPr>
      </w:pPr>
      <w:r>
        <w:rPr>
          <w:rFonts w:cs="B Nazanin" w:hint="cs"/>
          <w:sz w:val="20"/>
          <w:szCs w:val="20"/>
          <w:rtl/>
        </w:rPr>
        <w:t>جدول 1: مثالي از يك جدول (فونت بي</w:t>
      </w:r>
      <w:r>
        <w:rPr>
          <w:rFonts w:cs="B Nazanin" w:hint="eastAsia"/>
          <w:sz w:val="20"/>
          <w:szCs w:val="20"/>
          <w:rtl/>
        </w:rPr>
        <w:t>‌نازنين</w:t>
      </w:r>
      <w:r>
        <w:rPr>
          <w:rFonts w:cs="B Nazanin" w:hint="cs"/>
          <w:sz w:val="20"/>
          <w:szCs w:val="20"/>
          <w:rtl/>
        </w:rPr>
        <w:t xml:space="preserve"> </w:t>
      </w:r>
      <w:r>
        <w:rPr>
          <w:rFonts w:cs="B Nazanin"/>
          <w:sz w:val="20"/>
          <w:szCs w:val="20"/>
        </w:rPr>
        <w:t>pt</w:t>
      </w:r>
      <w:r>
        <w:rPr>
          <w:rFonts w:cs="B Nazanin" w:hint="eastAsia"/>
          <w:sz w:val="20"/>
          <w:szCs w:val="20"/>
          <w:rtl/>
        </w:rPr>
        <w:t xml:space="preserve"> 10</w:t>
      </w:r>
      <w:r>
        <w:rPr>
          <w:rFonts w:cs="B Nazanin" w:hint="cs"/>
          <w:sz w:val="20"/>
          <w:szCs w:val="20"/>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1097"/>
        <w:gridCol w:w="1202"/>
        <w:gridCol w:w="619"/>
        <w:gridCol w:w="1002"/>
      </w:tblGrid>
      <w:tr w:rsidR="00990942" w14:paraId="41694023" w14:textId="77777777" w:rsidTr="00990942">
        <w:trPr>
          <w:jc w:val="center"/>
        </w:trPr>
        <w:tc>
          <w:tcPr>
            <w:tcW w:w="662" w:type="dxa"/>
            <w:tcBorders>
              <w:left w:val="nil"/>
            </w:tcBorders>
            <w:vAlign w:val="center"/>
          </w:tcPr>
          <w:p w14:paraId="12B7A9C2" w14:textId="77777777" w:rsidR="00990942" w:rsidRDefault="00990942" w:rsidP="00132356">
            <w:pPr>
              <w:jc w:val="center"/>
              <w:rPr>
                <w:rFonts w:cs="B Nazanin"/>
                <w:sz w:val="22"/>
                <w:szCs w:val="22"/>
                <w:rtl/>
              </w:rPr>
            </w:pPr>
            <w:r>
              <w:rPr>
                <w:rFonts w:cs="B Nazanin" w:hint="cs"/>
                <w:sz w:val="22"/>
                <w:szCs w:val="22"/>
                <w:rtl/>
              </w:rPr>
              <w:t>رديف</w:t>
            </w:r>
          </w:p>
        </w:tc>
        <w:tc>
          <w:tcPr>
            <w:tcW w:w="1097" w:type="dxa"/>
          </w:tcPr>
          <w:p w14:paraId="26487589" w14:textId="77777777" w:rsidR="00990942" w:rsidRDefault="00990942" w:rsidP="00132356">
            <w:pPr>
              <w:jc w:val="center"/>
              <w:rPr>
                <w:rFonts w:cs="B Nazanin"/>
                <w:sz w:val="22"/>
                <w:szCs w:val="22"/>
                <w:rtl/>
              </w:rPr>
            </w:pPr>
          </w:p>
        </w:tc>
        <w:tc>
          <w:tcPr>
            <w:tcW w:w="1202" w:type="dxa"/>
            <w:vAlign w:val="center"/>
          </w:tcPr>
          <w:p w14:paraId="2AF82A21" w14:textId="52A1DA81" w:rsidR="00990942" w:rsidRDefault="00990942" w:rsidP="00132356">
            <w:pPr>
              <w:jc w:val="center"/>
              <w:rPr>
                <w:rFonts w:cs="B Nazanin"/>
                <w:sz w:val="22"/>
                <w:szCs w:val="22"/>
                <w:rtl/>
              </w:rPr>
            </w:pPr>
            <w:r>
              <w:rPr>
                <w:rFonts w:cs="B Nazanin" w:hint="cs"/>
                <w:sz w:val="22"/>
                <w:szCs w:val="22"/>
                <w:rtl/>
              </w:rPr>
              <w:t>مساحت (</w:t>
            </w:r>
            <w:r w:rsidRPr="00E02463">
              <w:rPr>
                <w:rFonts w:cs="B Nazanin"/>
                <w:sz w:val="20"/>
                <w:szCs w:val="20"/>
              </w:rPr>
              <w:t>m</w:t>
            </w:r>
            <w:r w:rsidRPr="00E02463">
              <w:rPr>
                <w:rFonts w:cs="B Nazanin"/>
                <w:sz w:val="20"/>
                <w:szCs w:val="20"/>
                <w:vertAlign w:val="superscript"/>
              </w:rPr>
              <w:t>2</w:t>
            </w:r>
            <w:r>
              <w:rPr>
                <w:rFonts w:cs="B Nazanin" w:hint="cs"/>
                <w:sz w:val="22"/>
                <w:szCs w:val="22"/>
                <w:rtl/>
              </w:rPr>
              <w:t>)</w:t>
            </w:r>
          </w:p>
        </w:tc>
        <w:tc>
          <w:tcPr>
            <w:tcW w:w="619" w:type="dxa"/>
            <w:vAlign w:val="center"/>
          </w:tcPr>
          <w:p w14:paraId="0D7505BD" w14:textId="77777777" w:rsidR="00990942" w:rsidRDefault="00990942" w:rsidP="00132356">
            <w:pPr>
              <w:jc w:val="center"/>
              <w:rPr>
                <w:rFonts w:cs="B Nazanin"/>
                <w:sz w:val="22"/>
                <w:szCs w:val="22"/>
                <w:rtl/>
              </w:rPr>
            </w:pPr>
          </w:p>
        </w:tc>
        <w:tc>
          <w:tcPr>
            <w:tcW w:w="1002" w:type="dxa"/>
            <w:tcBorders>
              <w:right w:val="nil"/>
            </w:tcBorders>
            <w:vAlign w:val="center"/>
          </w:tcPr>
          <w:p w14:paraId="5D69DDA7" w14:textId="77777777" w:rsidR="00990942" w:rsidRDefault="00990942" w:rsidP="00132356">
            <w:pPr>
              <w:jc w:val="center"/>
              <w:rPr>
                <w:rFonts w:cs="B Nazanin"/>
                <w:sz w:val="22"/>
                <w:szCs w:val="22"/>
                <w:rtl/>
              </w:rPr>
            </w:pPr>
          </w:p>
        </w:tc>
      </w:tr>
      <w:tr w:rsidR="00990942" w14:paraId="357B11F0" w14:textId="77777777" w:rsidTr="00990942">
        <w:trPr>
          <w:jc w:val="center"/>
        </w:trPr>
        <w:tc>
          <w:tcPr>
            <w:tcW w:w="662" w:type="dxa"/>
            <w:tcBorders>
              <w:left w:val="nil"/>
            </w:tcBorders>
            <w:vAlign w:val="center"/>
          </w:tcPr>
          <w:p w14:paraId="7DCE4AD7" w14:textId="77777777" w:rsidR="00990942" w:rsidRDefault="00990942" w:rsidP="00132356">
            <w:pPr>
              <w:jc w:val="center"/>
              <w:rPr>
                <w:rFonts w:cs="B Nazanin"/>
                <w:sz w:val="22"/>
                <w:szCs w:val="22"/>
                <w:rtl/>
              </w:rPr>
            </w:pPr>
            <w:r>
              <w:rPr>
                <w:rFonts w:cs="B Nazanin" w:hint="cs"/>
                <w:sz w:val="22"/>
                <w:szCs w:val="22"/>
                <w:rtl/>
              </w:rPr>
              <w:t>1</w:t>
            </w:r>
          </w:p>
        </w:tc>
        <w:tc>
          <w:tcPr>
            <w:tcW w:w="1097" w:type="dxa"/>
          </w:tcPr>
          <w:p w14:paraId="3ED05BCF" w14:textId="77777777" w:rsidR="00990942" w:rsidRDefault="00990942" w:rsidP="00132356">
            <w:pPr>
              <w:jc w:val="center"/>
              <w:rPr>
                <w:rFonts w:cs="B Nazanin"/>
                <w:sz w:val="22"/>
                <w:szCs w:val="22"/>
                <w:rtl/>
              </w:rPr>
            </w:pPr>
          </w:p>
        </w:tc>
        <w:tc>
          <w:tcPr>
            <w:tcW w:w="1202" w:type="dxa"/>
            <w:vAlign w:val="center"/>
          </w:tcPr>
          <w:p w14:paraId="6E1A08EC" w14:textId="44D1C71C" w:rsidR="00990942" w:rsidRDefault="00990942" w:rsidP="00132356">
            <w:pPr>
              <w:jc w:val="center"/>
              <w:rPr>
                <w:rFonts w:cs="B Nazanin"/>
                <w:sz w:val="22"/>
                <w:szCs w:val="22"/>
                <w:rtl/>
              </w:rPr>
            </w:pPr>
          </w:p>
        </w:tc>
        <w:tc>
          <w:tcPr>
            <w:tcW w:w="619" w:type="dxa"/>
            <w:vAlign w:val="center"/>
          </w:tcPr>
          <w:p w14:paraId="77D53872" w14:textId="77777777" w:rsidR="00990942" w:rsidRDefault="00990942" w:rsidP="00132356">
            <w:pPr>
              <w:jc w:val="center"/>
              <w:rPr>
                <w:rFonts w:cs="B Nazanin"/>
                <w:sz w:val="22"/>
                <w:szCs w:val="22"/>
                <w:rtl/>
              </w:rPr>
            </w:pPr>
          </w:p>
        </w:tc>
        <w:tc>
          <w:tcPr>
            <w:tcW w:w="1002" w:type="dxa"/>
            <w:tcBorders>
              <w:right w:val="nil"/>
            </w:tcBorders>
            <w:vAlign w:val="center"/>
          </w:tcPr>
          <w:p w14:paraId="49E37136" w14:textId="77777777" w:rsidR="00990942" w:rsidRDefault="00990942" w:rsidP="00132356">
            <w:pPr>
              <w:jc w:val="center"/>
              <w:rPr>
                <w:rFonts w:cs="B Nazanin"/>
                <w:sz w:val="22"/>
                <w:szCs w:val="22"/>
                <w:rtl/>
              </w:rPr>
            </w:pPr>
          </w:p>
        </w:tc>
      </w:tr>
      <w:tr w:rsidR="00990942" w14:paraId="637966FE" w14:textId="77777777" w:rsidTr="00990942">
        <w:trPr>
          <w:jc w:val="center"/>
        </w:trPr>
        <w:tc>
          <w:tcPr>
            <w:tcW w:w="662" w:type="dxa"/>
            <w:tcBorders>
              <w:left w:val="nil"/>
            </w:tcBorders>
            <w:vAlign w:val="center"/>
          </w:tcPr>
          <w:p w14:paraId="4D6BFE8D" w14:textId="77777777" w:rsidR="00990942" w:rsidRDefault="00990942" w:rsidP="00132356">
            <w:pPr>
              <w:jc w:val="center"/>
              <w:rPr>
                <w:rFonts w:cs="B Nazanin"/>
                <w:sz w:val="22"/>
                <w:szCs w:val="22"/>
                <w:rtl/>
              </w:rPr>
            </w:pPr>
            <w:r>
              <w:rPr>
                <w:rFonts w:cs="B Nazanin" w:hint="cs"/>
                <w:sz w:val="22"/>
                <w:szCs w:val="22"/>
                <w:rtl/>
              </w:rPr>
              <w:t>2</w:t>
            </w:r>
          </w:p>
        </w:tc>
        <w:tc>
          <w:tcPr>
            <w:tcW w:w="1097" w:type="dxa"/>
          </w:tcPr>
          <w:p w14:paraId="037D8E3C" w14:textId="77777777" w:rsidR="00990942" w:rsidRDefault="00990942" w:rsidP="00132356">
            <w:pPr>
              <w:jc w:val="center"/>
              <w:rPr>
                <w:rFonts w:cs="B Nazanin"/>
                <w:sz w:val="22"/>
                <w:szCs w:val="22"/>
                <w:rtl/>
              </w:rPr>
            </w:pPr>
          </w:p>
        </w:tc>
        <w:tc>
          <w:tcPr>
            <w:tcW w:w="1202" w:type="dxa"/>
            <w:vAlign w:val="center"/>
          </w:tcPr>
          <w:p w14:paraId="4311434F" w14:textId="5A5ED77C" w:rsidR="00990942" w:rsidRDefault="00990942" w:rsidP="00132356">
            <w:pPr>
              <w:jc w:val="center"/>
              <w:rPr>
                <w:rFonts w:cs="B Nazanin"/>
                <w:sz w:val="22"/>
                <w:szCs w:val="22"/>
                <w:rtl/>
              </w:rPr>
            </w:pPr>
          </w:p>
        </w:tc>
        <w:tc>
          <w:tcPr>
            <w:tcW w:w="619" w:type="dxa"/>
            <w:vAlign w:val="center"/>
          </w:tcPr>
          <w:p w14:paraId="0850109C" w14:textId="77777777" w:rsidR="00990942" w:rsidRDefault="00990942" w:rsidP="00132356">
            <w:pPr>
              <w:jc w:val="center"/>
              <w:rPr>
                <w:rFonts w:cs="B Nazanin"/>
                <w:sz w:val="22"/>
                <w:szCs w:val="22"/>
                <w:rtl/>
              </w:rPr>
            </w:pPr>
          </w:p>
        </w:tc>
        <w:tc>
          <w:tcPr>
            <w:tcW w:w="1002" w:type="dxa"/>
            <w:tcBorders>
              <w:right w:val="nil"/>
            </w:tcBorders>
            <w:vAlign w:val="center"/>
          </w:tcPr>
          <w:p w14:paraId="0299DB29" w14:textId="77777777" w:rsidR="00990942" w:rsidRDefault="00990942" w:rsidP="00132356">
            <w:pPr>
              <w:jc w:val="center"/>
              <w:rPr>
                <w:rFonts w:cs="B Nazanin"/>
                <w:sz w:val="22"/>
                <w:szCs w:val="22"/>
                <w:rtl/>
              </w:rPr>
            </w:pPr>
          </w:p>
        </w:tc>
      </w:tr>
      <w:tr w:rsidR="00990942" w14:paraId="08C14BAD" w14:textId="77777777" w:rsidTr="00990942">
        <w:trPr>
          <w:jc w:val="center"/>
        </w:trPr>
        <w:tc>
          <w:tcPr>
            <w:tcW w:w="662" w:type="dxa"/>
            <w:tcBorders>
              <w:left w:val="nil"/>
            </w:tcBorders>
            <w:vAlign w:val="center"/>
          </w:tcPr>
          <w:p w14:paraId="437119D5" w14:textId="77777777" w:rsidR="00990942" w:rsidRDefault="00990942" w:rsidP="00132356">
            <w:pPr>
              <w:jc w:val="center"/>
              <w:rPr>
                <w:rFonts w:cs="B Nazanin"/>
                <w:sz w:val="22"/>
                <w:szCs w:val="22"/>
                <w:rtl/>
              </w:rPr>
            </w:pPr>
            <w:r>
              <w:rPr>
                <w:rFonts w:cs="B Nazanin" w:hint="cs"/>
                <w:sz w:val="22"/>
                <w:szCs w:val="22"/>
                <w:rtl/>
              </w:rPr>
              <w:t>3</w:t>
            </w:r>
          </w:p>
        </w:tc>
        <w:tc>
          <w:tcPr>
            <w:tcW w:w="1097" w:type="dxa"/>
          </w:tcPr>
          <w:p w14:paraId="0D8364C4" w14:textId="77777777" w:rsidR="00990942" w:rsidRDefault="00990942" w:rsidP="00132356">
            <w:pPr>
              <w:jc w:val="center"/>
              <w:rPr>
                <w:rFonts w:cs="B Nazanin"/>
                <w:sz w:val="22"/>
                <w:szCs w:val="22"/>
                <w:rtl/>
              </w:rPr>
            </w:pPr>
          </w:p>
        </w:tc>
        <w:tc>
          <w:tcPr>
            <w:tcW w:w="1202" w:type="dxa"/>
            <w:vAlign w:val="center"/>
          </w:tcPr>
          <w:p w14:paraId="64F8DF03" w14:textId="02C653A4" w:rsidR="00990942" w:rsidRDefault="00990942" w:rsidP="00132356">
            <w:pPr>
              <w:jc w:val="center"/>
              <w:rPr>
                <w:rFonts w:cs="B Nazanin"/>
                <w:sz w:val="22"/>
                <w:szCs w:val="22"/>
                <w:rtl/>
              </w:rPr>
            </w:pPr>
          </w:p>
        </w:tc>
        <w:tc>
          <w:tcPr>
            <w:tcW w:w="619" w:type="dxa"/>
            <w:vAlign w:val="center"/>
          </w:tcPr>
          <w:p w14:paraId="3A905FBD" w14:textId="77777777" w:rsidR="00990942" w:rsidRDefault="00990942" w:rsidP="00132356">
            <w:pPr>
              <w:jc w:val="center"/>
              <w:rPr>
                <w:rFonts w:cs="B Nazanin"/>
                <w:sz w:val="22"/>
                <w:szCs w:val="22"/>
                <w:rtl/>
              </w:rPr>
            </w:pPr>
          </w:p>
        </w:tc>
        <w:tc>
          <w:tcPr>
            <w:tcW w:w="1002" w:type="dxa"/>
            <w:tcBorders>
              <w:right w:val="nil"/>
            </w:tcBorders>
            <w:vAlign w:val="center"/>
          </w:tcPr>
          <w:p w14:paraId="4FB5B3D8" w14:textId="77777777" w:rsidR="00990942" w:rsidRDefault="00990942" w:rsidP="00132356">
            <w:pPr>
              <w:jc w:val="center"/>
              <w:rPr>
                <w:rFonts w:cs="B Nazanin"/>
                <w:sz w:val="22"/>
                <w:szCs w:val="22"/>
                <w:rtl/>
              </w:rPr>
            </w:pPr>
          </w:p>
        </w:tc>
      </w:tr>
    </w:tbl>
    <w:p w14:paraId="7A80D607" w14:textId="77777777" w:rsidR="00CF7C2A" w:rsidRDefault="00CF7C2A">
      <w:pPr>
        <w:jc w:val="lowKashida"/>
        <w:rPr>
          <w:rFonts w:cs="B Nazanin"/>
          <w:b/>
          <w:bCs/>
          <w:sz w:val="22"/>
          <w:szCs w:val="22"/>
          <w:rtl/>
        </w:rPr>
      </w:pPr>
    </w:p>
    <w:p w14:paraId="3B9FD4DC" w14:textId="4A305872" w:rsidR="00D90321" w:rsidRDefault="00483F00">
      <w:pPr>
        <w:jc w:val="center"/>
        <w:rPr>
          <w:rFonts w:cs="B Nazanin"/>
          <w:sz w:val="22"/>
          <w:szCs w:val="22"/>
          <w:rtl/>
        </w:rPr>
      </w:pPr>
      <w:r>
        <w:rPr>
          <w:noProof/>
          <w:lang w:bidi="ar-SA"/>
        </w:rPr>
        <w:drawing>
          <wp:inline distT="0" distB="0" distL="0" distR="0" wp14:anchorId="47080835" wp14:editId="17238EF7">
            <wp:extent cx="27051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2057400"/>
                    </a:xfrm>
                    <a:prstGeom prst="rect">
                      <a:avLst/>
                    </a:prstGeom>
                    <a:noFill/>
                    <a:ln>
                      <a:noFill/>
                    </a:ln>
                  </pic:spPr>
                </pic:pic>
              </a:graphicData>
            </a:graphic>
          </wp:inline>
        </w:drawing>
      </w:r>
    </w:p>
    <w:p w14:paraId="7DB5E1BF" w14:textId="77777777" w:rsidR="00D90321" w:rsidRDefault="00D90321" w:rsidP="00C31CDF">
      <w:pPr>
        <w:jc w:val="center"/>
        <w:rPr>
          <w:rFonts w:cs="B Nazanin"/>
          <w:sz w:val="20"/>
          <w:szCs w:val="20"/>
          <w:rtl/>
        </w:rPr>
      </w:pPr>
      <w:r>
        <w:rPr>
          <w:rFonts w:cs="B Nazanin" w:hint="cs"/>
          <w:sz w:val="20"/>
          <w:szCs w:val="20"/>
          <w:rtl/>
        </w:rPr>
        <w:t xml:space="preserve">شكل 1: </w:t>
      </w:r>
      <w:r w:rsidR="00C31CDF">
        <w:rPr>
          <w:rFonts w:cs="B Nazanin" w:hint="cs"/>
          <w:sz w:val="20"/>
          <w:szCs w:val="20"/>
          <w:rtl/>
        </w:rPr>
        <w:t>مثالي از يك شکل</w:t>
      </w:r>
      <w:r w:rsidR="00C31CDF" w:rsidRPr="00C31CDF">
        <w:rPr>
          <w:rFonts w:cs="B Nazanin" w:hint="cs"/>
          <w:sz w:val="20"/>
          <w:szCs w:val="20"/>
          <w:rtl/>
        </w:rPr>
        <w:t>.</w:t>
      </w:r>
      <w:r>
        <w:rPr>
          <w:rFonts w:cs="B Nazanin" w:hint="cs"/>
          <w:sz w:val="20"/>
          <w:szCs w:val="20"/>
          <w:rtl/>
        </w:rPr>
        <w:t xml:space="preserve"> (فونت بي</w:t>
      </w:r>
      <w:r>
        <w:rPr>
          <w:rFonts w:cs="B Nazanin" w:hint="eastAsia"/>
          <w:sz w:val="20"/>
          <w:szCs w:val="20"/>
          <w:rtl/>
        </w:rPr>
        <w:t>‌نازنين</w:t>
      </w:r>
      <w:r>
        <w:rPr>
          <w:rFonts w:cs="B Nazanin" w:hint="cs"/>
          <w:sz w:val="20"/>
          <w:szCs w:val="20"/>
          <w:rtl/>
        </w:rPr>
        <w:t xml:space="preserve"> </w:t>
      </w:r>
      <w:r>
        <w:rPr>
          <w:rFonts w:cs="B Nazanin"/>
          <w:sz w:val="20"/>
          <w:szCs w:val="20"/>
        </w:rPr>
        <w:t>pt</w:t>
      </w:r>
      <w:r>
        <w:rPr>
          <w:rFonts w:cs="B Nazanin" w:hint="eastAsia"/>
          <w:sz w:val="20"/>
          <w:szCs w:val="20"/>
          <w:rtl/>
        </w:rPr>
        <w:t xml:space="preserve"> 10</w:t>
      </w:r>
      <w:r>
        <w:rPr>
          <w:rFonts w:cs="B Nazanin" w:hint="cs"/>
          <w:sz w:val="20"/>
          <w:szCs w:val="20"/>
          <w:rtl/>
        </w:rPr>
        <w:t>)</w:t>
      </w:r>
    </w:p>
    <w:p w14:paraId="45A256D2" w14:textId="77777777" w:rsidR="00D90321" w:rsidRDefault="00D90321">
      <w:pPr>
        <w:jc w:val="lowKashida"/>
        <w:rPr>
          <w:rFonts w:cs="B Nazanin"/>
          <w:sz w:val="22"/>
          <w:szCs w:val="22"/>
          <w:rtl/>
        </w:rPr>
      </w:pPr>
    </w:p>
    <w:p w14:paraId="7FE988A2" w14:textId="77777777" w:rsidR="00D90321" w:rsidRDefault="00D90321" w:rsidP="00F91826">
      <w:pPr>
        <w:pStyle w:val="Heading2"/>
        <w:rPr>
          <w:rtl/>
        </w:rPr>
      </w:pPr>
      <w:r>
        <w:rPr>
          <w:rFonts w:hint="cs"/>
          <w:rtl/>
        </w:rPr>
        <w:t>تشكر و قدرداني (درصورت لزوم)</w:t>
      </w:r>
    </w:p>
    <w:p w14:paraId="3D2BA098" w14:textId="77777777" w:rsidR="00D90321" w:rsidRPr="00651DDE" w:rsidRDefault="00D90321" w:rsidP="00F03BDE">
      <w:pPr>
        <w:jc w:val="both"/>
        <w:rPr>
          <w:rFonts w:cs="B Nazanin"/>
          <w:rtl/>
        </w:rPr>
      </w:pPr>
      <w:r w:rsidRPr="00651DDE">
        <w:rPr>
          <w:rFonts w:cs="B Nazanin" w:hint="cs"/>
          <w:rtl/>
        </w:rPr>
        <w:t>در صورت لزوم نويسندگان مي‌توانند مراتب تشكر و قدرداني خود را از حاميان تحقيق در اين قسمت درج كنند.</w:t>
      </w:r>
    </w:p>
    <w:p w14:paraId="4DBCB6DE" w14:textId="77777777" w:rsidR="000A0B9D" w:rsidRDefault="000A0B9D">
      <w:pPr>
        <w:jc w:val="lowKashida"/>
        <w:rPr>
          <w:rFonts w:cs="B Nazanin"/>
          <w:sz w:val="22"/>
          <w:szCs w:val="22"/>
          <w:rtl/>
        </w:rPr>
      </w:pPr>
    </w:p>
    <w:p w14:paraId="5BC03FB5" w14:textId="77777777" w:rsidR="000A0B9D" w:rsidRPr="00EE4918" w:rsidRDefault="000A0B9D" w:rsidP="00F91826">
      <w:pPr>
        <w:pStyle w:val="Heading2"/>
        <w:rPr>
          <w:rtl/>
        </w:rPr>
      </w:pPr>
      <w:r w:rsidRPr="00EE4918">
        <w:rPr>
          <w:rFonts w:hint="cs"/>
          <w:rtl/>
        </w:rPr>
        <w:t>خط‌مشی کنفر</w:t>
      </w:r>
      <w:r w:rsidR="00EE4918" w:rsidRPr="00EE4918">
        <w:rPr>
          <w:rFonts w:hint="cs"/>
          <w:rtl/>
        </w:rPr>
        <w:t>ا</w:t>
      </w:r>
      <w:r w:rsidRPr="00EE4918">
        <w:rPr>
          <w:rFonts w:hint="cs"/>
          <w:rtl/>
        </w:rPr>
        <w:t xml:space="preserve">نس </w:t>
      </w:r>
    </w:p>
    <w:p w14:paraId="7958F385" w14:textId="5EB627B2" w:rsidR="000A0B9D" w:rsidRPr="00EE4918" w:rsidRDefault="000A0B9D" w:rsidP="009B0E5B">
      <w:pPr>
        <w:jc w:val="both"/>
        <w:rPr>
          <w:rFonts w:cs="B Nazanin"/>
          <w:rtl/>
        </w:rPr>
      </w:pPr>
      <w:r w:rsidRPr="00EE4918">
        <w:rPr>
          <w:rFonts w:cs="B Nazanin" w:hint="cs"/>
          <w:rtl/>
        </w:rPr>
        <w:t>مقاله</w:t>
      </w:r>
      <w:r w:rsidRPr="00EE4918">
        <w:rPr>
          <w:rFonts w:cs="B Nazanin" w:hint="cs"/>
          <w:cs/>
        </w:rPr>
        <w:t>‎</w:t>
      </w:r>
      <w:r w:rsidR="009B0E5B">
        <w:rPr>
          <w:rFonts w:cs="B Nazanin" w:hint="cs"/>
          <w:rtl/>
        </w:rPr>
        <w:t>‌</w:t>
      </w:r>
      <w:r w:rsidRPr="00EE4918">
        <w:rPr>
          <w:rFonts w:cs="B Nazanin" w:hint="cs"/>
          <w:rtl/>
        </w:rPr>
        <w:t>اي كه‌</w:t>
      </w:r>
      <w:r w:rsidRPr="00EE4918">
        <w:rPr>
          <w:rFonts w:cs="B Nazanin"/>
          <w:rtl/>
        </w:rPr>
        <w:t xml:space="preserve"> </w:t>
      </w:r>
      <w:r w:rsidRPr="00EE4918">
        <w:rPr>
          <w:rFonts w:cs="B Nazanin" w:hint="cs"/>
          <w:rtl/>
        </w:rPr>
        <w:t xml:space="preserve">براي ارائه در </w:t>
      </w:r>
      <w:r w:rsidR="009B0E5B">
        <w:rPr>
          <w:rFonts w:cs="B Nazanin" w:hint="cs"/>
          <w:rtl/>
        </w:rPr>
        <w:t>اولین کنفرانس بین‌المللی استاندارد و استانداردسازی در صنایع دریایی</w:t>
      </w:r>
      <w:r w:rsidRPr="00EE4918">
        <w:rPr>
          <w:rFonts w:cs="B Nazanin" w:hint="cs"/>
          <w:rtl/>
        </w:rPr>
        <w:t xml:space="preserve"> ‌ارسال مي</w:t>
      </w:r>
      <w:r w:rsidRPr="00EE4918">
        <w:rPr>
          <w:rFonts w:cs="B Nazanin" w:hint="cs"/>
          <w:cs/>
        </w:rPr>
        <w:t>‎</w:t>
      </w:r>
      <w:r w:rsidRPr="00EE4918">
        <w:rPr>
          <w:rFonts w:cs="B Nazanin" w:hint="cs"/>
          <w:rtl/>
        </w:rPr>
        <w:t>كنيد</w:t>
      </w:r>
      <w:r w:rsidR="00EE4918" w:rsidRPr="00EE4918">
        <w:rPr>
          <w:rFonts w:cs="B Nazanin" w:hint="cs"/>
          <w:rtl/>
        </w:rPr>
        <w:t>،</w:t>
      </w:r>
      <w:r w:rsidRPr="00EE4918">
        <w:rPr>
          <w:rFonts w:cs="B Nazanin" w:hint="cs"/>
          <w:rtl/>
        </w:rPr>
        <w:t xml:space="preserve"> نبايد در جاي ديگري‌ ارائه‌ يا منتشر شده باشد. مؤلفي كه مقاله‌</w:t>
      </w:r>
      <w:r w:rsidRPr="00EE4918">
        <w:rPr>
          <w:rFonts w:cs="B Nazanin"/>
          <w:rtl/>
        </w:rPr>
        <w:t xml:space="preserve"> </w:t>
      </w:r>
      <w:r w:rsidRPr="00EE4918">
        <w:rPr>
          <w:rFonts w:cs="B Nazanin" w:hint="cs"/>
          <w:rtl/>
        </w:rPr>
        <w:t xml:space="preserve">را براي دبیرخانه </w:t>
      </w:r>
      <w:r w:rsidRPr="00EE4918">
        <w:rPr>
          <w:rFonts w:cs="B Nazanin" w:hint="cs"/>
          <w:rtl/>
        </w:rPr>
        <w:lastRenderedPageBreak/>
        <w:t>کنفرانس ارسال مي</w:t>
      </w:r>
      <w:r w:rsidRPr="00EE4918">
        <w:rPr>
          <w:rFonts w:cs="B Nazanin" w:hint="cs"/>
          <w:cs/>
        </w:rPr>
        <w:t>‎</w:t>
      </w:r>
      <w:r w:rsidRPr="00EE4918">
        <w:rPr>
          <w:rFonts w:cs="B Nazanin" w:hint="cs"/>
          <w:rtl/>
        </w:rPr>
        <w:t>كند،</w:t>
      </w:r>
      <w:r w:rsidRPr="00EE4918">
        <w:rPr>
          <w:rFonts w:cs="B Nazanin"/>
          <w:rtl/>
        </w:rPr>
        <w:t xml:space="preserve"> </w:t>
      </w:r>
      <w:r w:rsidRPr="00EE4918">
        <w:rPr>
          <w:rFonts w:cs="B Nazanin" w:hint="cs"/>
          <w:rtl/>
        </w:rPr>
        <w:t>شخصاً مس</w:t>
      </w:r>
      <w:r w:rsidR="00EE4918" w:rsidRPr="00EE4918">
        <w:rPr>
          <w:rFonts w:cs="B Nazanin" w:hint="cs"/>
          <w:rtl/>
        </w:rPr>
        <w:t>ئ</w:t>
      </w:r>
      <w:r w:rsidRPr="00EE4918">
        <w:rPr>
          <w:rFonts w:cs="B Nazanin" w:hint="cs"/>
          <w:rtl/>
        </w:rPr>
        <w:t xml:space="preserve">ول است موافقت همه مؤلفين‌ را قبل از ارسال مقاله‌ به دبیرخانه کنفرانس جلب نمايد. براي‌ ارزيابي‌ هر مقاله حداقل ‌به </w:t>
      </w:r>
      <w:r w:rsidR="009B0E5B">
        <w:rPr>
          <w:rFonts w:cs="B Nazanin" w:hint="cs"/>
          <w:rtl/>
        </w:rPr>
        <w:t>دو</w:t>
      </w:r>
      <w:r w:rsidRPr="00EE4918">
        <w:rPr>
          <w:rFonts w:cs="B Nazanin" w:hint="cs"/>
          <w:rtl/>
        </w:rPr>
        <w:t>‌</w:t>
      </w:r>
      <w:r w:rsidRPr="00EE4918">
        <w:rPr>
          <w:rFonts w:cs="B Nazanin"/>
          <w:rtl/>
        </w:rPr>
        <w:t xml:space="preserve"> </w:t>
      </w:r>
      <w:r w:rsidRPr="00EE4918">
        <w:rPr>
          <w:rFonts w:cs="B Nazanin" w:hint="cs"/>
          <w:rtl/>
        </w:rPr>
        <w:t>داور متخصص ارجاع مي</w:t>
      </w:r>
      <w:r w:rsidRPr="00EE4918">
        <w:rPr>
          <w:rFonts w:cs="B Nazanin" w:hint="cs"/>
          <w:cs/>
        </w:rPr>
        <w:t>‎</w:t>
      </w:r>
      <w:r w:rsidRPr="00EE4918">
        <w:rPr>
          <w:rFonts w:cs="B Nazanin" w:hint="cs"/>
          <w:rtl/>
        </w:rPr>
        <w:t>گردد. تصميم‌گيري در مورد‌ پذيرش‌ يا رد هر مقاله توسط کمیته علمی کنفرانس انجام مي</w:t>
      </w:r>
      <w:r w:rsidRPr="00EE4918">
        <w:rPr>
          <w:rFonts w:cs="B Nazanin" w:hint="cs"/>
          <w:cs/>
        </w:rPr>
        <w:t>‎</w:t>
      </w:r>
      <w:r w:rsidRPr="00EE4918">
        <w:rPr>
          <w:rFonts w:cs="B Nazanin" w:hint="cs"/>
          <w:rtl/>
        </w:rPr>
        <w:t>شود و نظر داوران به عنوان نظر كارشناسي مد نظر قرار مي</w:t>
      </w:r>
      <w:r w:rsidRPr="00EE4918">
        <w:rPr>
          <w:rFonts w:cs="B Nazanin" w:hint="cs"/>
          <w:cs/>
        </w:rPr>
        <w:t>‎</w:t>
      </w:r>
      <w:r w:rsidRPr="00EE4918">
        <w:rPr>
          <w:rFonts w:cs="B Nazanin" w:hint="cs"/>
          <w:rtl/>
        </w:rPr>
        <w:t xml:space="preserve">گيرد. </w:t>
      </w:r>
    </w:p>
    <w:p w14:paraId="64831D51" w14:textId="77777777" w:rsidR="00EE4918" w:rsidRDefault="00EE4918" w:rsidP="00F03BDE">
      <w:pPr>
        <w:jc w:val="both"/>
        <w:rPr>
          <w:rFonts w:cs="B Nazanin"/>
          <w:sz w:val="22"/>
          <w:szCs w:val="22"/>
          <w:rtl/>
        </w:rPr>
      </w:pPr>
    </w:p>
    <w:p w14:paraId="15088AC3" w14:textId="24FE3919" w:rsidR="00D90321" w:rsidRDefault="00D90321" w:rsidP="00F91826">
      <w:pPr>
        <w:pStyle w:val="Heading2"/>
        <w:rPr>
          <w:rtl/>
        </w:rPr>
      </w:pPr>
      <w:r>
        <w:rPr>
          <w:rFonts w:hint="cs"/>
          <w:rtl/>
        </w:rPr>
        <w:t xml:space="preserve">مراجع </w:t>
      </w:r>
    </w:p>
    <w:p w14:paraId="03C0289F" w14:textId="09AFC405" w:rsidR="00D90321" w:rsidRPr="00EE4918" w:rsidRDefault="00D90321" w:rsidP="00F03BDE">
      <w:pPr>
        <w:jc w:val="both"/>
        <w:rPr>
          <w:rFonts w:cs="B Nazanin"/>
        </w:rPr>
      </w:pPr>
      <w:r w:rsidRPr="00EE4918">
        <w:rPr>
          <w:rFonts w:cs="B Nazanin" w:hint="cs"/>
          <w:rtl/>
        </w:rPr>
        <w:t>منابع اشاره</w:t>
      </w:r>
      <w:r w:rsidR="0040695F" w:rsidRPr="00EE4918">
        <w:rPr>
          <w:rFonts w:cs="B Nazanin" w:hint="cs"/>
          <w:rtl/>
        </w:rPr>
        <w:t xml:space="preserve"> </w:t>
      </w:r>
      <w:r w:rsidRPr="00EE4918">
        <w:rPr>
          <w:rFonts w:cs="B Nazanin" w:hint="eastAsia"/>
          <w:rtl/>
        </w:rPr>
        <w:t>‌</w:t>
      </w:r>
      <w:r w:rsidRPr="00EE4918">
        <w:rPr>
          <w:rFonts w:cs="B Nazanin" w:hint="cs"/>
          <w:rtl/>
        </w:rPr>
        <w:t>شده در متن بايد توسط شماره‌ها</w:t>
      </w:r>
      <w:r w:rsidR="0040695F" w:rsidRPr="00EE4918">
        <w:rPr>
          <w:rFonts w:cs="B Nazanin" w:hint="cs"/>
          <w:rtl/>
        </w:rPr>
        <w:t>ی</w:t>
      </w:r>
      <w:r w:rsidRPr="00EE4918">
        <w:rPr>
          <w:rFonts w:cs="B Nazanin" w:hint="cs"/>
          <w:rtl/>
        </w:rPr>
        <w:t>ی مانند</w:t>
      </w:r>
      <w:r w:rsidR="0040695F" w:rsidRPr="00EE4918">
        <w:rPr>
          <w:rFonts w:cs="B Nazanin" w:hint="cs"/>
          <w:rtl/>
        </w:rPr>
        <w:t xml:space="preserve"> [1]</w:t>
      </w:r>
      <w:r w:rsidRPr="00EE4918">
        <w:rPr>
          <w:rFonts w:cs="B Nazanin" w:hint="cs"/>
          <w:rtl/>
        </w:rPr>
        <w:t xml:space="preserve"> در داخل کروشه نشان داده شوند. بديهی است مشخصات کامل مقاله در بخش مراجع با ذکر همان شماره آورده می‌شود. ترتيب قرار گرفتن مقالات در بخش مراجع همانند ترتيب رجوع به آن مقالات در متن مقاله </w:t>
      </w:r>
      <w:r w:rsidR="00F03BDE">
        <w:rPr>
          <w:rFonts w:cs="B Nazanin" w:hint="cs"/>
          <w:rtl/>
        </w:rPr>
        <w:t>است</w:t>
      </w:r>
      <w:r w:rsidRPr="00EE4918">
        <w:rPr>
          <w:rFonts w:cs="B Nazanin" w:hint="cs"/>
          <w:rtl/>
        </w:rPr>
        <w:t>. به</w:t>
      </w:r>
      <w:r w:rsidRPr="00EE4918">
        <w:rPr>
          <w:rFonts w:cs="B Nazanin" w:hint="eastAsia"/>
          <w:rtl/>
        </w:rPr>
        <w:t>‌</w:t>
      </w:r>
      <w:r w:rsidRPr="00EE4918">
        <w:rPr>
          <w:rFonts w:cs="B Nazanin" w:hint="cs"/>
          <w:rtl/>
        </w:rPr>
        <w:t>جز مراجع نامبرده شده در متن، مرجع ديگری در بخش مراجع نوشته نشود. نحوه نوشتن عنوان مراجع به</w:t>
      </w:r>
      <w:r w:rsidRPr="00EE4918">
        <w:rPr>
          <w:rFonts w:cs="B Nazanin" w:hint="eastAsia"/>
          <w:rtl/>
        </w:rPr>
        <w:t>‌ترتيب زير</w:t>
      </w:r>
      <w:r w:rsidRPr="00EE4918">
        <w:rPr>
          <w:rFonts w:cs="B Nazanin" w:hint="cs"/>
          <w:rtl/>
        </w:rPr>
        <w:t xml:space="preserve"> خواهد بود:</w:t>
      </w:r>
    </w:p>
    <w:p w14:paraId="7DE2FDB3" w14:textId="77777777" w:rsidR="00D90321" w:rsidRDefault="00D90321">
      <w:pPr>
        <w:jc w:val="lowKashida"/>
        <w:rPr>
          <w:rFonts w:cs="B Nazanin"/>
          <w:sz w:val="22"/>
          <w:szCs w:val="22"/>
        </w:rPr>
      </w:pPr>
    </w:p>
    <w:p w14:paraId="082BC719"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Author, A., Author, B., and Author, C., 1994. “Article Title”. </w:t>
      </w:r>
      <w:r>
        <w:rPr>
          <w:rFonts w:ascii="Times New Roman" w:hAnsi="Times New Roman"/>
          <w:i/>
          <w:iCs/>
          <w:szCs w:val="20"/>
        </w:rPr>
        <w:t>Journal Name</w:t>
      </w:r>
      <w:r>
        <w:rPr>
          <w:rFonts w:ascii="Times New Roman" w:hAnsi="Times New Roman"/>
          <w:szCs w:val="20"/>
        </w:rPr>
        <w:t>, 1(5), May, pp. 1–3.</w:t>
      </w:r>
    </w:p>
    <w:p w14:paraId="1281C25B"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Author, A., 1986. </w:t>
      </w:r>
      <w:r>
        <w:rPr>
          <w:rFonts w:ascii="Times New Roman" w:hAnsi="Times New Roman"/>
          <w:i/>
          <w:iCs/>
          <w:szCs w:val="20"/>
        </w:rPr>
        <w:t>Book Name</w:t>
      </w:r>
      <w:r>
        <w:rPr>
          <w:rFonts w:ascii="Times New Roman" w:hAnsi="Times New Roman"/>
          <w:szCs w:val="20"/>
        </w:rPr>
        <w:t>. Publisher Name, Address.</w:t>
      </w:r>
    </w:p>
    <w:p w14:paraId="1709E059"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Booklet, A., 1994. Booklet title. On the WWW, at http://www.abc.edu,May. PDF file.</w:t>
      </w:r>
    </w:p>
    <w:p w14:paraId="70F06E27"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Inbook, A., ed., 1991. </w:t>
      </w:r>
      <w:r>
        <w:rPr>
          <w:rFonts w:ascii="Times New Roman" w:hAnsi="Times New Roman"/>
          <w:i/>
          <w:iCs/>
          <w:szCs w:val="20"/>
        </w:rPr>
        <w:t>Book title</w:t>
      </w:r>
      <w:r>
        <w:rPr>
          <w:rFonts w:ascii="Times New Roman" w:hAnsi="Times New Roman"/>
          <w:szCs w:val="20"/>
        </w:rPr>
        <w:t xml:space="preserve">, 1st ed., Vol. 2 of Series Title. Publisher Name, Publisher address, Chap. 1, pp. 1– 3. See also URL </w:t>
      </w:r>
      <w:hyperlink r:id="rId15" w:history="1">
        <w:r>
          <w:rPr>
            <w:rFonts w:ascii="Times New Roman" w:hAnsi="Times New Roman"/>
          </w:rPr>
          <w:t>http://www.abc.edu</w:t>
        </w:r>
      </w:hyperlink>
      <w:r>
        <w:rPr>
          <w:rFonts w:ascii="Times New Roman" w:hAnsi="Times New Roman"/>
          <w:szCs w:val="20"/>
        </w:rPr>
        <w:t>.</w:t>
      </w:r>
    </w:p>
    <w:p w14:paraId="52BEB45F"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Incollection, A., 1991. “Article title”. In </w:t>
      </w:r>
      <w:r>
        <w:rPr>
          <w:rFonts w:ascii="Times New Roman" w:hAnsi="Times New Roman"/>
          <w:i/>
          <w:iCs/>
          <w:szCs w:val="20"/>
        </w:rPr>
        <w:t>Collection Title</w:t>
      </w:r>
      <w:r>
        <w:rPr>
          <w:rFonts w:ascii="Times New Roman" w:hAnsi="Times New Roman"/>
          <w:szCs w:val="20"/>
        </w:rPr>
        <w:t xml:space="preserve">, A. Editor, ed., 3rd ed., Vol. 2 of Series title. </w:t>
      </w:r>
      <w:r>
        <w:rPr>
          <w:rFonts w:ascii="Times New Roman" w:hAnsi="Times New Roman"/>
          <w:szCs w:val="20"/>
        </w:rPr>
        <w:t>Publisher Name, Publisher address, May, Chapter 1, pp. 1–3. See also URL http://www.abc.edu.</w:t>
      </w:r>
    </w:p>
    <w:p w14:paraId="791A710E"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Inproceedings, A., 1991. “Article title”. In Proceedings Title, A. Editor and B. Editor, eds., Vol. 1 of </w:t>
      </w:r>
      <w:r>
        <w:rPr>
          <w:rFonts w:ascii="Times New Roman" w:hAnsi="Times New Roman"/>
          <w:i/>
          <w:iCs/>
          <w:szCs w:val="20"/>
        </w:rPr>
        <w:t>Series name</w:t>
      </w:r>
      <w:r>
        <w:rPr>
          <w:rFonts w:ascii="Times New Roman" w:hAnsi="Times New Roman"/>
          <w:szCs w:val="20"/>
        </w:rPr>
        <w:t xml:space="preserve">, Organization Name, Publisher Name, pp. 1–3. Paper number 1234. </w:t>
      </w:r>
    </w:p>
    <w:p w14:paraId="06703068"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ASME, 2003. </w:t>
      </w:r>
      <w:r>
        <w:rPr>
          <w:rFonts w:ascii="Times New Roman" w:hAnsi="Times New Roman"/>
          <w:i/>
          <w:iCs/>
          <w:szCs w:val="20"/>
        </w:rPr>
        <w:t>ASME Manual</w:t>
      </w:r>
      <w:r>
        <w:rPr>
          <w:rFonts w:ascii="Times New Roman" w:hAnsi="Times New Roman"/>
          <w:szCs w:val="20"/>
        </w:rPr>
        <w:t xml:space="preserve"> MS-4, </w:t>
      </w:r>
      <w:r>
        <w:rPr>
          <w:rFonts w:ascii="Times New Roman" w:hAnsi="Times New Roman"/>
          <w:i/>
          <w:iCs/>
          <w:szCs w:val="20"/>
        </w:rPr>
        <w:t>An ASME Paper</w:t>
      </w:r>
      <w:r>
        <w:rPr>
          <w:rFonts w:ascii="Times New Roman" w:hAnsi="Times New Roman"/>
          <w:szCs w:val="20"/>
        </w:rPr>
        <w:t>, latest ed. The American Society of Mechanical Engineers, New York. See also URL http://www.asme.org/pubs/MS4.html.</w:t>
      </w:r>
    </w:p>
    <w:p w14:paraId="18FDC540"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Mastersthesis, A., 2003. “Thesis Title”. MS Thesis, University of Higher Education, Cambridge, MA, May. See also URL http://www.abc.edu.</w:t>
      </w:r>
    </w:p>
    <w:p w14:paraId="5A84D5F4"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Misc, A., 2003. Miscellaneous Title. On the WWW, May. URL http://www.abc.edu.</w:t>
      </w:r>
    </w:p>
    <w:p w14:paraId="3510EA34"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PhD thesis, A., 2003. “Thesis Title”. PhD Thesis, University of Higher Education, Cambridge, MA, May. See also URL http://www.abc.edu.</w:t>
      </w:r>
    </w:p>
    <w:p w14:paraId="64F58A54"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Proceedings, A., ed., 1991. Volume Title, Vol. 1 of </w:t>
      </w:r>
      <w:r>
        <w:rPr>
          <w:rFonts w:ascii="Times New Roman" w:hAnsi="Times New Roman"/>
          <w:i/>
          <w:iCs/>
          <w:szCs w:val="20"/>
        </w:rPr>
        <w:t>Proceedings Series</w:t>
      </w:r>
      <w:r>
        <w:rPr>
          <w:rFonts w:ascii="Times New Roman" w:hAnsi="Times New Roman"/>
          <w:szCs w:val="20"/>
        </w:rPr>
        <w:t>, Organization Name, Publisher Name. See also URL http://www.abc.edu.</w:t>
      </w:r>
    </w:p>
    <w:p w14:paraId="3AC8B69F"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Techreport, A., 2003. Techreport title. Progress report 1, University of Higher Education, Cambridge, MA, May. See also URL http://www.abc.edu. </w:t>
      </w:r>
    </w:p>
    <w:p w14:paraId="4112C023" w14:textId="77777777" w:rsidR="00D90321" w:rsidRDefault="00D90321">
      <w:pPr>
        <w:pStyle w:val="ListParagraph"/>
        <w:autoSpaceDE w:val="0"/>
        <w:autoSpaceDN w:val="0"/>
        <w:bidi/>
        <w:adjustRightInd w:val="0"/>
        <w:ind w:left="0"/>
        <w:rPr>
          <w:rFonts w:ascii="Times New Roman" w:eastAsia="Times New Roman" w:hAnsi="Times New Roman"/>
          <w:rtl/>
          <w:lang w:bidi="fa-IR"/>
        </w:rPr>
      </w:pPr>
      <w:r>
        <w:rPr>
          <w:rFonts w:hint="cs"/>
          <w:rtl/>
        </w:rPr>
        <w:t xml:space="preserve">[13] </w:t>
      </w:r>
      <w:r>
        <w:rPr>
          <w:rFonts w:ascii="Times New Roman" w:eastAsia="Times New Roman" w:hAnsi="Times New Roman" w:hint="cs"/>
          <w:rtl/>
          <w:lang w:bidi="fa-IR"/>
        </w:rPr>
        <w:t>نام‌</w:t>
      </w:r>
      <w:r w:rsidR="00752732">
        <w:rPr>
          <w:rFonts w:ascii="Times New Roman" w:eastAsia="Times New Roman" w:hAnsi="Times New Roman" w:hint="cs"/>
          <w:rtl/>
          <w:lang w:bidi="fa-IR"/>
        </w:rPr>
        <w:t xml:space="preserve"> </w:t>
      </w:r>
      <w:r>
        <w:rPr>
          <w:rFonts w:ascii="Times New Roman" w:eastAsia="Times New Roman" w:hAnsi="Times New Roman" w:hint="cs"/>
          <w:rtl/>
          <w:lang w:bidi="fa-IR"/>
        </w:rPr>
        <w:t xml:space="preserve">خانوادگی‌ نویسنده اول، نام نویسنده اول، نام‌خانوادگی‌ نویسنده دوم، نام‌ نویسنده دوم و نام‌خانوادگی‌ نویسنده سوم، نام نویسنده سوم، 1388. </w:t>
      </w:r>
      <w:r>
        <w:rPr>
          <w:rFonts w:ascii="Times New Roman" w:eastAsia="Times New Roman" w:hAnsi="Times New Roman"/>
          <w:lang w:bidi="fa-IR"/>
        </w:rPr>
        <w:t>”</w:t>
      </w:r>
      <w:r>
        <w:rPr>
          <w:rFonts w:ascii="Times New Roman" w:eastAsia="Times New Roman" w:hAnsi="Times New Roman" w:hint="cs"/>
          <w:rtl/>
          <w:lang w:bidi="fa-IR"/>
        </w:rPr>
        <w:t>عنوان مقاله</w:t>
      </w:r>
      <w:r>
        <w:rPr>
          <w:rFonts w:ascii="Times New Roman" w:eastAsia="Times New Roman" w:hAnsi="Times New Roman"/>
          <w:lang w:bidi="fa-IR"/>
        </w:rPr>
        <w:t>“</w:t>
      </w:r>
      <w:r>
        <w:rPr>
          <w:rFonts w:ascii="Times New Roman" w:eastAsia="Times New Roman" w:hAnsi="Times New Roman" w:hint="cs"/>
          <w:rtl/>
          <w:lang w:bidi="fa-IR"/>
        </w:rPr>
        <w:t xml:space="preserve">، </w:t>
      </w:r>
      <w:r w:rsidRPr="00132356">
        <w:rPr>
          <w:rFonts w:ascii="Times New Roman" w:eastAsia="Times New Roman" w:hAnsi="Times New Roman" w:hint="cs"/>
          <w:i/>
          <w:iCs/>
          <w:rtl/>
          <w:lang w:bidi="fa-IR"/>
        </w:rPr>
        <w:t>نام</w:t>
      </w:r>
      <w:r>
        <w:rPr>
          <w:rFonts w:ascii="Times New Roman" w:eastAsia="Times New Roman" w:hAnsi="Times New Roman" w:hint="cs"/>
          <w:i/>
          <w:iCs/>
          <w:rtl/>
          <w:lang w:bidi="fa-IR"/>
        </w:rPr>
        <w:t xml:space="preserve"> مجله</w:t>
      </w:r>
      <w:r>
        <w:rPr>
          <w:rFonts w:ascii="Times New Roman" w:eastAsia="Times New Roman" w:hAnsi="Times New Roman" w:hint="cs"/>
          <w:rtl/>
          <w:lang w:bidi="fa-IR"/>
        </w:rPr>
        <w:t>، شماره مجله، شماره صفحه.</w:t>
      </w:r>
    </w:p>
    <w:p w14:paraId="0761D868" w14:textId="77777777" w:rsidR="00D90321" w:rsidRDefault="00D90321">
      <w:pPr>
        <w:pStyle w:val="ListParagraph"/>
        <w:autoSpaceDE w:val="0"/>
        <w:autoSpaceDN w:val="0"/>
        <w:bidi/>
        <w:adjustRightInd w:val="0"/>
        <w:ind w:left="0"/>
        <w:rPr>
          <w:rtl/>
        </w:rPr>
      </w:pPr>
    </w:p>
    <w:p w14:paraId="4FB7D184" w14:textId="77777777" w:rsidR="00132356" w:rsidRDefault="00132356" w:rsidP="00132356">
      <w:pPr>
        <w:pStyle w:val="ListParagraph"/>
        <w:autoSpaceDE w:val="0"/>
        <w:autoSpaceDN w:val="0"/>
        <w:bidi/>
        <w:adjustRightInd w:val="0"/>
        <w:ind w:left="0"/>
        <w:rPr>
          <w:rtl/>
        </w:rPr>
      </w:pPr>
    </w:p>
    <w:p w14:paraId="59ED9695" w14:textId="77777777" w:rsidR="00132356" w:rsidRDefault="00132356" w:rsidP="00132356">
      <w:pPr>
        <w:pStyle w:val="ListParagraph"/>
        <w:autoSpaceDE w:val="0"/>
        <w:autoSpaceDN w:val="0"/>
        <w:bidi/>
        <w:adjustRightInd w:val="0"/>
        <w:ind w:left="0"/>
        <w:rPr>
          <w:rtl/>
        </w:rPr>
      </w:pPr>
    </w:p>
    <w:p w14:paraId="0AB6C5F9" w14:textId="77777777" w:rsidR="00132356" w:rsidRDefault="00132356" w:rsidP="00132356">
      <w:pPr>
        <w:pStyle w:val="ListParagraph"/>
        <w:autoSpaceDE w:val="0"/>
        <w:autoSpaceDN w:val="0"/>
        <w:bidi/>
        <w:adjustRightInd w:val="0"/>
        <w:ind w:left="0"/>
        <w:rPr>
          <w:rtl/>
        </w:rPr>
      </w:pPr>
    </w:p>
    <w:p w14:paraId="20D58DE4" w14:textId="77777777" w:rsidR="00132356" w:rsidRDefault="00132356" w:rsidP="00132356">
      <w:pPr>
        <w:pStyle w:val="ListParagraph"/>
        <w:autoSpaceDE w:val="0"/>
        <w:autoSpaceDN w:val="0"/>
        <w:bidi/>
        <w:adjustRightInd w:val="0"/>
        <w:ind w:left="0"/>
        <w:rPr>
          <w:rtl/>
        </w:rPr>
        <w:sectPr w:rsidR="00132356" w:rsidSect="009B3D24">
          <w:footerReference w:type="even" r:id="rId16"/>
          <w:footerReference w:type="default" r:id="rId17"/>
          <w:headerReference w:type="first" r:id="rId18"/>
          <w:type w:val="continuous"/>
          <w:pgSz w:w="11906" w:h="16838" w:code="9"/>
          <w:pgMar w:top="1134" w:right="1134" w:bottom="1134" w:left="1134" w:header="284" w:footer="567" w:gutter="0"/>
          <w:cols w:num="2" w:space="454"/>
          <w:titlePg/>
          <w:bidi/>
          <w:rtlGutter/>
          <w:docGrid w:linePitch="360"/>
        </w:sectPr>
      </w:pPr>
    </w:p>
    <w:p w14:paraId="3BB132A7" w14:textId="77777777" w:rsidR="00D90321" w:rsidRDefault="00D90321">
      <w:pPr>
        <w:pStyle w:val="ListParagraph"/>
        <w:autoSpaceDE w:val="0"/>
        <w:autoSpaceDN w:val="0"/>
        <w:bidi/>
        <w:adjustRightInd w:val="0"/>
        <w:ind w:left="0"/>
        <w:rPr>
          <w:rFonts w:ascii="Times New Roman" w:hAnsi="Times New Roman"/>
          <w:szCs w:val="20"/>
          <w:rtl/>
        </w:rPr>
      </w:pPr>
    </w:p>
    <w:p w14:paraId="17F10DCE" w14:textId="77777777" w:rsidR="00D90321" w:rsidRDefault="00D90321">
      <w:pPr>
        <w:pStyle w:val="ListParagraph"/>
        <w:autoSpaceDE w:val="0"/>
        <w:autoSpaceDN w:val="0"/>
        <w:bidi/>
        <w:adjustRightInd w:val="0"/>
        <w:ind w:left="0"/>
        <w:rPr>
          <w:rFonts w:ascii="Times New Roman" w:hAnsi="Times New Roman"/>
          <w:szCs w:val="20"/>
          <w:rtl/>
        </w:rPr>
      </w:pPr>
    </w:p>
    <w:p w14:paraId="15AB6936" w14:textId="77777777" w:rsidR="00D90321" w:rsidRDefault="00D90321">
      <w:pPr>
        <w:pStyle w:val="icsmreferences"/>
        <w:ind w:left="0" w:firstLine="0"/>
        <w:jc w:val="center"/>
      </w:pPr>
      <w:r>
        <w:sym w:font="Symbol" w:char="F0AD"/>
      </w:r>
      <w:r>
        <w:t xml:space="preserve">          </w:t>
      </w:r>
      <w:r>
        <w:rPr>
          <w:rFonts w:ascii="Calibri" w:eastAsia="Calibri" w:hAnsi="Calibri" w:cs="B Nazanin"/>
          <w:sz w:val="18"/>
          <w:szCs w:val="18"/>
          <w:lang w:val="en-US"/>
        </w:rPr>
        <w:t xml:space="preserve"> </w:t>
      </w:r>
      <w:r>
        <w:rPr>
          <w:rFonts w:ascii="Calibri" w:eastAsia="Calibri" w:hAnsi="Calibri" w:cs="B Nazanin" w:hint="cs"/>
          <w:sz w:val="18"/>
          <w:szCs w:val="18"/>
          <w:rtl/>
          <w:lang w:val="en-US"/>
        </w:rPr>
        <w:t>تا حد امکان دو ستون موجود در صفحه آخر را تراز کنید.</w:t>
      </w:r>
      <w:r>
        <w:rPr>
          <w:rFonts w:ascii="Calibri" w:eastAsia="Calibri" w:hAnsi="Calibri" w:cs="B Nazanin"/>
          <w:sz w:val="18"/>
          <w:szCs w:val="18"/>
          <w:lang w:val="en-US"/>
        </w:rPr>
        <w:t xml:space="preserve"> </w:t>
      </w:r>
      <w:r>
        <w:t xml:space="preserve">          </w:t>
      </w:r>
      <w:r>
        <w:sym w:font="Symbol" w:char="F0AD"/>
      </w:r>
    </w:p>
    <w:p w14:paraId="6BEFFA22" w14:textId="77777777" w:rsidR="00D14C3B" w:rsidRDefault="00D14C3B" w:rsidP="00D14C3B">
      <w:pPr>
        <w:bidi w:val="0"/>
        <w:jc w:val="lowKashida"/>
        <w:rPr>
          <w:sz w:val="20"/>
          <w:szCs w:val="20"/>
          <w:rtl/>
        </w:rPr>
      </w:pPr>
    </w:p>
    <w:sectPr w:rsidR="00D14C3B">
      <w:type w:val="continuous"/>
      <w:pgSz w:w="11906" w:h="16838" w:code="9"/>
      <w:pgMar w:top="1134" w:right="1134" w:bottom="1134" w:left="1134" w:header="454" w:footer="567" w:gutter="0"/>
      <w:cols w:num="2" w:space="567"/>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B9C0" w14:textId="77777777" w:rsidR="004A508C" w:rsidRDefault="004A508C">
      <w:r>
        <w:separator/>
      </w:r>
    </w:p>
  </w:endnote>
  <w:endnote w:type="continuationSeparator" w:id="0">
    <w:p w14:paraId="7B361E4D" w14:textId="77777777" w:rsidR="004A508C" w:rsidRDefault="004A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Helvetica">
    <w:panose1 w:val="020B0504020202020204"/>
    <w:charset w:val="00"/>
    <w:family w:val="modern"/>
    <w:notTrueType/>
    <w:pitch w:val="variable"/>
    <w:sig w:usb0="A000002F" w:usb1="4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9B1B" w14:textId="7777777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47615C7" w14:textId="77777777" w:rsidR="00EE6DD8" w:rsidRDefault="00EE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3"/>
      <w:gridCol w:w="3207"/>
      <w:gridCol w:w="3228"/>
    </w:tblGrid>
    <w:tr w:rsidR="00EE6DD8" w14:paraId="6DF0E7B1" w14:textId="77777777">
      <w:tc>
        <w:tcPr>
          <w:tcW w:w="3284" w:type="dxa"/>
        </w:tcPr>
        <w:p w14:paraId="680A1D42" w14:textId="77777777" w:rsidR="00EE6DD8" w:rsidRDefault="00EE6DD8">
          <w:pPr>
            <w:bidi w:val="0"/>
            <w:jc w:val="center"/>
            <w:rPr>
              <w:noProof/>
              <w:sz w:val="20"/>
              <w:szCs w:val="20"/>
            </w:rPr>
          </w:pPr>
        </w:p>
      </w:tc>
      <w:tc>
        <w:tcPr>
          <w:tcW w:w="3285" w:type="dxa"/>
        </w:tcPr>
        <w:p w14:paraId="67115799" w14:textId="77777777" w:rsidR="00EE6DD8" w:rsidRDefault="00EE6DD8">
          <w:pPr>
            <w:bidi w:val="0"/>
            <w:jc w:val="center"/>
            <w:rPr>
              <w:noProof/>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p>
      </w:tc>
      <w:tc>
        <w:tcPr>
          <w:tcW w:w="3285" w:type="dxa"/>
        </w:tcPr>
        <w:p w14:paraId="1F5A8018" w14:textId="77777777" w:rsidR="00EE6DD8" w:rsidRDefault="00EE6DD8">
          <w:pPr>
            <w:bidi w:val="0"/>
            <w:jc w:val="right"/>
            <w:rPr>
              <w:noProof/>
              <w:sz w:val="20"/>
              <w:szCs w:val="20"/>
            </w:rPr>
          </w:pPr>
          <w:r>
            <w:rPr>
              <w:noProof/>
              <w:sz w:val="20"/>
              <w:szCs w:val="20"/>
            </w:rPr>
            <w:t>ISME2011, 10-12 May, 2011</w:t>
          </w:r>
        </w:p>
      </w:tc>
    </w:tr>
  </w:tbl>
  <w:p w14:paraId="4DF55C5F" w14:textId="77777777" w:rsidR="00EE6DD8" w:rsidRDefault="00EE6DD8">
    <w:pPr>
      <w:bidi w:val="0"/>
      <w:jc w:val="center"/>
      <w:rPr>
        <w:noProof/>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5854" w14:textId="77777777" w:rsidR="00EE6DD8" w:rsidRDefault="006A25AC">
    <w:pPr>
      <w:pStyle w:val="Footer"/>
      <w:bidi w:val="0"/>
      <w:ind w:right="360"/>
      <w:jc w:val="center"/>
      <w:rPr>
        <w:sz w:val="20"/>
        <w:szCs w:val="20"/>
      </w:rPr>
    </w:pPr>
    <w:r>
      <w:rPr>
        <w:rStyle w:val="PageNumber"/>
        <w:rFonts w:hint="cs"/>
        <w:sz w:val="20"/>
        <w:szCs w:val="20"/>
        <w:rtl/>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718E" w14:textId="7777777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FE712ED" w14:textId="77777777" w:rsidR="00EE6DD8" w:rsidRDefault="00EE6D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AB95" w14:textId="04195DDF" w:rsidR="00EE6DD8" w:rsidRDefault="00EE6DD8">
    <w:pPr>
      <w:pStyle w:val="Footer"/>
      <w:framePr w:wrap="around" w:vAnchor="text" w:hAnchor="text" w:xAlign="center" w:y="1"/>
      <w:rPr>
        <w:rStyle w:val="PageNumber"/>
        <w:rFonts w:cs="B Nazanin"/>
        <w:sz w:val="20"/>
        <w:szCs w:val="20"/>
      </w:rPr>
    </w:pPr>
    <w:r>
      <w:rPr>
        <w:rStyle w:val="PageNumber"/>
        <w:rFonts w:cs="B Nazanin"/>
        <w:sz w:val="20"/>
        <w:szCs w:val="20"/>
        <w:rtl/>
      </w:rPr>
      <w:fldChar w:fldCharType="begin"/>
    </w:r>
    <w:r>
      <w:rPr>
        <w:rStyle w:val="PageNumber"/>
        <w:rFonts w:cs="B Nazanin"/>
        <w:sz w:val="20"/>
        <w:szCs w:val="20"/>
      </w:rPr>
      <w:instrText xml:space="preserve">PAGE  </w:instrText>
    </w:r>
    <w:r>
      <w:rPr>
        <w:rStyle w:val="PageNumber"/>
        <w:rFonts w:cs="B Nazanin"/>
        <w:sz w:val="20"/>
        <w:szCs w:val="20"/>
        <w:rtl/>
      </w:rPr>
      <w:fldChar w:fldCharType="separate"/>
    </w:r>
    <w:r w:rsidR="009B0E5B">
      <w:rPr>
        <w:rStyle w:val="PageNumber"/>
        <w:rFonts w:cs="B Nazanin"/>
        <w:noProof/>
        <w:sz w:val="20"/>
        <w:szCs w:val="20"/>
        <w:rtl/>
      </w:rPr>
      <w:t>3</w:t>
    </w:r>
    <w:r>
      <w:rPr>
        <w:rStyle w:val="PageNumber"/>
        <w:rFonts w:cs="B Nazanin"/>
        <w:sz w:val="20"/>
        <w:szCs w:val="20"/>
        <w:rtl/>
      </w:rPr>
      <w:fldChar w:fldCharType="end"/>
    </w:r>
  </w:p>
  <w:tbl>
    <w:tblPr>
      <w:bidiVisual/>
      <w:tblW w:w="9854" w:type="dxa"/>
      <w:tblLook w:val="04A0" w:firstRow="1" w:lastRow="0" w:firstColumn="1" w:lastColumn="0" w:noHBand="0" w:noVBand="1"/>
    </w:tblPr>
    <w:tblGrid>
      <w:gridCol w:w="3284"/>
      <w:gridCol w:w="3285"/>
      <w:gridCol w:w="3285"/>
    </w:tblGrid>
    <w:tr w:rsidR="00EE6DD8" w14:paraId="4BDFB280" w14:textId="77777777" w:rsidTr="00D819C6">
      <w:tc>
        <w:tcPr>
          <w:tcW w:w="3284" w:type="dxa"/>
        </w:tcPr>
        <w:p w14:paraId="27665177" w14:textId="77777777" w:rsidR="00EE6DD8" w:rsidRDefault="00EE6DD8">
          <w:pPr>
            <w:pStyle w:val="Footer"/>
            <w:rPr>
              <w:sz w:val="20"/>
              <w:szCs w:val="20"/>
            </w:rPr>
          </w:pPr>
        </w:p>
      </w:tc>
      <w:tc>
        <w:tcPr>
          <w:tcW w:w="3285" w:type="dxa"/>
          <w:vAlign w:val="center"/>
        </w:tcPr>
        <w:p w14:paraId="1B501015" w14:textId="77777777" w:rsidR="00EE6DD8" w:rsidRDefault="00EE6DD8">
          <w:pPr>
            <w:pStyle w:val="Footer"/>
            <w:jc w:val="center"/>
            <w:rPr>
              <w:rFonts w:cs="B Nazanin"/>
              <w:sz w:val="20"/>
              <w:szCs w:val="20"/>
              <w:rtl/>
            </w:rPr>
          </w:pPr>
        </w:p>
      </w:tc>
      <w:tc>
        <w:tcPr>
          <w:tcW w:w="3285" w:type="dxa"/>
          <w:vAlign w:val="center"/>
        </w:tcPr>
        <w:p w14:paraId="6985C4E7" w14:textId="1C414E6B" w:rsidR="00EE6DD8" w:rsidRPr="00585924" w:rsidRDefault="00713147" w:rsidP="002F1C06">
          <w:pPr>
            <w:pStyle w:val="Footer"/>
            <w:jc w:val="right"/>
            <w:rPr>
              <w:sz w:val="20"/>
              <w:szCs w:val="20"/>
            </w:rPr>
          </w:pPr>
          <w:r w:rsidRPr="00585924">
            <w:rPr>
              <w:rFonts w:ascii="Arial" w:hAnsi="Arial" w:cs="B Nazanin" w:hint="cs"/>
              <w:b/>
              <w:sz w:val="20"/>
              <w:szCs w:val="20"/>
              <w:rtl/>
            </w:rPr>
            <w:t xml:space="preserve">دانشگاه </w:t>
          </w:r>
          <w:r w:rsidRPr="00585924">
            <w:rPr>
              <w:rFonts w:ascii="Arial" w:hAnsi="Arial" w:cs="B Nazanin" w:hint="cs"/>
              <w:b/>
              <w:sz w:val="20"/>
              <w:szCs w:val="20"/>
              <w:rtl/>
            </w:rPr>
            <w:t xml:space="preserve">صنعتی امرکبیر، </w:t>
          </w:r>
          <w:r w:rsidR="00AD4C45" w:rsidRPr="00585924">
            <w:rPr>
              <w:rFonts w:ascii="Arial" w:hAnsi="Arial" w:cs="B Nazanin" w:hint="cs"/>
              <w:b/>
              <w:sz w:val="20"/>
              <w:szCs w:val="20"/>
              <w:rtl/>
            </w:rPr>
            <w:t>آذرماه</w:t>
          </w:r>
          <w:r w:rsidR="00C74B85" w:rsidRPr="00585924">
            <w:rPr>
              <w:rFonts w:ascii="Arial" w:hAnsi="Arial" w:cs="B Nazanin"/>
              <w:b/>
              <w:sz w:val="20"/>
              <w:szCs w:val="20"/>
              <w:rtl/>
            </w:rPr>
            <w:t xml:space="preserve"> </w:t>
          </w:r>
          <w:r w:rsidR="00B1098A" w:rsidRPr="00585924">
            <w:rPr>
              <w:rFonts w:ascii="Arial" w:hAnsi="Arial" w:cs="B Nazanin" w:hint="cs"/>
              <w:b/>
              <w:sz w:val="20"/>
              <w:szCs w:val="20"/>
              <w:rtl/>
            </w:rPr>
            <w:t>140</w:t>
          </w:r>
          <w:r w:rsidR="00474182" w:rsidRPr="00585924">
            <w:rPr>
              <w:rFonts w:ascii="Arial" w:hAnsi="Arial" w:cs="B Nazanin" w:hint="cs"/>
              <w:b/>
              <w:sz w:val="20"/>
              <w:szCs w:val="20"/>
              <w:rtl/>
            </w:rPr>
            <w:t>4</w:t>
          </w:r>
          <w:r w:rsidR="00EE6DD8" w:rsidRPr="00585924">
            <w:rPr>
              <w:rFonts w:cs="B Nazanin" w:hint="cs"/>
              <w:sz w:val="20"/>
              <w:szCs w:val="20"/>
              <w:rtl/>
            </w:rPr>
            <w:t>،</w:t>
          </w:r>
          <w:r w:rsidR="00585924" w:rsidRPr="00585924">
            <w:rPr>
              <w:rFonts w:cs="B Nazanin" w:hint="cs"/>
              <w:sz w:val="20"/>
              <w:szCs w:val="20"/>
              <w:rtl/>
            </w:rPr>
            <w:t xml:space="preserve"> </w:t>
          </w:r>
          <w:r w:rsidR="00474182" w:rsidRPr="00585924">
            <w:rPr>
              <w:sz w:val="20"/>
              <w:szCs w:val="20"/>
            </w:rPr>
            <w:t>SSMI</w:t>
          </w:r>
        </w:p>
      </w:tc>
    </w:tr>
  </w:tbl>
  <w:p w14:paraId="5FCFB782" w14:textId="77777777" w:rsidR="00EE6DD8" w:rsidRDefault="00EE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8677" w14:textId="77777777" w:rsidR="004A508C" w:rsidRDefault="004A508C">
      <w:pPr>
        <w:bidi w:val="0"/>
      </w:pPr>
      <w:r>
        <w:separator/>
      </w:r>
    </w:p>
  </w:footnote>
  <w:footnote w:type="continuationSeparator" w:id="0">
    <w:p w14:paraId="7687BC32" w14:textId="77777777" w:rsidR="004A508C" w:rsidRDefault="004A508C">
      <w:r>
        <w:continuationSeparator/>
      </w:r>
    </w:p>
  </w:footnote>
  <w:footnote w:id="1">
    <w:p w14:paraId="23BC433D" w14:textId="77777777" w:rsidR="00EE6DD8" w:rsidRPr="008252F5" w:rsidRDefault="00EE6DD8" w:rsidP="00132356">
      <w:pPr>
        <w:pStyle w:val="FootnoteText"/>
        <w:bidi w:val="0"/>
        <w:rPr>
          <w:sz w:val="18"/>
          <w:szCs w:val="18"/>
        </w:rPr>
      </w:pPr>
      <w:r w:rsidRPr="008252F5">
        <w:rPr>
          <w:rStyle w:val="FootnoteReference"/>
          <w:sz w:val="18"/>
          <w:szCs w:val="18"/>
        </w:rPr>
        <w:footnoteRef/>
      </w:r>
      <w:r w:rsidRPr="008252F5">
        <w:rPr>
          <w:sz w:val="18"/>
          <w:szCs w:val="18"/>
        </w:rPr>
        <w:t xml:space="preserve"> </w:t>
      </w:r>
      <w:r w:rsidR="00132356">
        <w:rPr>
          <w:sz w:val="18"/>
          <w:szCs w:val="18"/>
        </w:rPr>
        <w:t>Single s</w:t>
      </w:r>
      <w:r w:rsidRPr="008252F5">
        <w:rPr>
          <w:sz w:val="18"/>
          <w:szCs w:val="18"/>
        </w:rPr>
        <w:t>pace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1A30" w14:textId="77777777" w:rsidR="00EE6DD8" w:rsidRDefault="00EE6DD8">
    <w:pPr>
      <w:pStyle w:val="Header"/>
      <w:bidi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2DC" w14:textId="0C11BAA5" w:rsidR="00EE6DD8" w:rsidRPr="00132356" w:rsidRDefault="00667167" w:rsidP="00667167">
    <w:pPr>
      <w:ind w:right="1418"/>
      <w:jc w:val="right"/>
      <w:rPr>
        <w:rFonts w:ascii="Arial" w:hAnsi="Arial" w:cs="B Nazanin"/>
        <w:b/>
        <w:sz w:val="20"/>
        <w:szCs w:val="20"/>
      </w:rPr>
    </w:pPr>
    <w:bookmarkStart w:id="0" w:name="PutConferenceHere"/>
    <w:r>
      <w:rPr>
        <w:rFonts w:ascii="Arial" w:hAnsi="Arial" w:cs="B Nazanin"/>
        <w:b/>
        <w:noProof/>
        <w:sz w:val="20"/>
        <w:szCs w:val="20"/>
      </w:rPr>
      <w:drawing>
        <wp:anchor distT="0" distB="0" distL="114300" distR="114300" simplePos="0" relativeHeight="251658240" behindDoc="0" locked="0" layoutInCell="1" allowOverlap="1" wp14:anchorId="14E20112" wp14:editId="581F1AA2">
          <wp:simplePos x="0" y="0"/>
          <wp:positionH relativeFrom="column">
            <wp:posOffset>-54610</wp:posOffset>
          </wp:positionH>
          <wp:positionV relativeFrom="paragraph">
            <wp:posOffset>-3175</wp:posOffset>
          </wp:positionV>
          <wp:extent cx="864000" cy="381085"/>
          <wp:effectExtent l="0" t="0" r="0" b="0"/>
          <wp:wrapNone/>
          <wp:docPr id="212592796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796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4000" cy="381085"/>
                  </a:xfrm>
                  <a:prstGeom prst="rect">
                    <a:avLst/>
                  </a:prstGeom>
                </pic:spPr>
              </pic:pic>
            </a:graphicData>
          </a:graphic>
          <wp14:sizeRelH relativeFrom="page">
            <wp14:pctWidth>0</wp14:pctWidth>
          </wp14:sizeRelH>
          <wp14:sizeRelV relativeFrom="page">
            <wp14:pctHeight>0</wp14:pctHeight>
          </wp14:sizeRelV>
        </wp:anchor>
      </w:drawing>
    </w:r>
    <w:r w:rsidR="00CF38E7">
      <w:rPr>
        <w:rFonts w:ascii="Arial" w:hAnsi="Arial" w:cs="B Nazanin" w:hint="cs"/>
        <w:b/>
        <w:sz w:val="20"/>
        <w:szCs w:val="20"/>
        <w:rtl/>
      </w:rPr>
      <w:t>اولین</w:t>
    </w:r>
    <w:r w:rsidR="00953710">
      <w:rPr>
        <w:rFonts w:ascii="Arial" w:hAnsi="Arial" w:cs="B Nazanin" w:hint="cs"/>
        <w:b/>
        <w:sz w:val="20"/>
        <w:szCs w:val="20"/>
        <w:rtl/>
      </w:rPr>
      <w:t xml:space="preserve"> کنفرانس</w:t>
    </w:r>
    <w:r w:rsidR="00CF38E7">
      <w:rPr>
        <w:rFonts w:ascii="Arial" w:hAnsi="Arial" w:cs="B Nazanin" w:hint="cs"/>
        <w:b/>
        <w:sz w:val="20"/>
        <w:szCs w:val="20"/>
        <w:rtl/>
      </w:rPr>
      <w:t xml:space="preserve"> بین‌المللی</w:t>
    </w:r>
    <w:r w:rsidR="00953710">
      <w:rPr>
        <w:rFonts w:ascii="Arial" w:hAnsi="Arial" w:cs="B Nazanin" w:hint="cs"/>
        <w:b/>
        <w:sz w:val="20"/>
        <w:szCs w:val="20"/>
        <w:rtl/>
      </w:rPr>
      <w:t xml:space="preserve"> </w:t>
    </w:r>
    <w:r w:rsidR="00CF38E7">
      <w:rPr>
        <w:rFonts w:ascii="Arial" w:hAnsi="Arial" w:cs="B Nazanin" w:hint="cs"/>
        <w:b/>
        <w:sz w:val="20"/>
        <w:szCs w:val="20"/>
        <w:rtl/>
      </w:rPr>
      <w:t>استاندارد و استانداردسازی در صنایع دریایی</w:t>
    </w:r>
    <w:bookmarkEnd w:id="0"/>
  </w:p>
  <w:p w14:paraId="451FF23C" w14:textId="146A6645" w:rsidR="00EE6DD8" w:rsidRPr="00667167" w:rsidRDefault="001E7677" w:rsidP="00D969D8">
    <w:pPr>
      <w:spacing w:after="120"/>
      <w:ind w:right="1418"/>
      <w:jc w:val="right"/>
      <w:rPr>
        <w:rFonts w:ascii="Arial" w:hAnsi="Arial" w:cs="B Nazanin"/>
        <w:b/>
        <w:sz w:val="20"/>
        <w:szCs w:val="20"/>
      </w:rPr>
    </w:pPr>
    <w:r>
      <w:rPr>
        <w:rFonts w:ascii="Arial" w:hAnsi="Arial" w:cs="B Nazanin" w:hint="cs"/>
        <w:b/>
        <w:sz w:val="20"/>
        <w:szCs w:val="20"/>
        <w:rtl/>
      </w:rPr>
      <w:t xml:space="preserve">دانشگاه صنعتی </w:t>
    </w:r>
    <w:r w:rsidR="00474182">
      <w:rPr>
        <w:rFonts w:ascii="Arial" w:hAnsi="Arial" w:cs="B Nazanin" w:hint="cs"/>
        <w:b/>
        <w:sz w:val="20"/>
        <w:szCs w:val="20"/>
        <w:rtl/>
      </w:rPr>
      <w:t>امیرکبیر</w:t>
    </w:r>
    <w:r w:rsidR="00EE6DD8" w:rsidRPr="00132356">
      <w:rPr>
        <w:rFonts w:ascii="Arial" w:hAnsi="Arial" w:cs="B Nazanin" w:hint="cs"/>
        <w:b/>
        <w:sz w:val="20"/>
        <w:szCs w:val="20"/>
        <w:rtl/>
      </w:rPr>
      <w:t>،</w:t>
    </w:r>
    <w:r w:rsidR="00EE6DD8" w:rsidRPr="00132356">
      <w:rPr>
        <w:rFonts w:ascii="Arial" w:hAnsi="Arial" w:cs="B Nazanin"/>
        <w:b/>
        <w:sz w:val="20"/>
        <w:szCs w:val="20"/>
        <w:rtl/>
      </w:rPr>
      <w:t xml:space="preserve"> </w:t>
    </w:r>
    <w:r w:rsidR="008706BC">
      <w:rPr>
        <w:rFonts w:ascii="Arial" w:hAnsi="Arial" w:cs="B Nazanin" w:hint="cs"/>
        <w:b/>
        <w:sz w:val="20"/>
        <w:szCs w:val="20"/>
        <w:rtl/>
      </w:rPr>
      <w:t xml:space="preserve">تهران، </w:t>
    </w:r>
    <w:r w:rsidR="00585924">
      <w:rPr>
        <w:rFonts w:ascii="Arial" w:hAnsi="Arial" w:cs="B Nazanin" w:hint="cs"/>
        <w:b/>
        <w:sz w:val="20"/>
        <w:szCs w:val="20"/>
        <w:rtl/>
      </w:rPr>
      <w:t>آذ</w:t>
    </w:r>
    <w:r w:rsidR="00474182">
      <w:rPr>
        <w:rFonts w:ascii="Arial" w:hAnsi="Arial" w:cs="B Nazanin" w:hint="cs"/>
        <w:b/>
        <w:sz w:val="20"/>
        <w:szCs w:val="20"/>
        <w:rtl/>
      </w:rPr>
      <w:t>ر</w:t>
    </w:r>
    <w:r w:rsidR="00585924">
      <w:rPr>
        <w:rFonts w:ascii="Arial" w:hAnsi="Arial" w:cs="B Nazanin" w:hint="cs"/>
        <w:b/>
        <w:sz w:val="20"/>
        <w:szCs w:val="20"/>
        <w:rtl/>
      </w:rPr>
      <w:t>ماه</w:t>
    </w:r>
    <w:r w:rsidR="00EE6DD8" w:rsidRPr="00132356">
      <w:rPr>
        <w:rFonts w:ascii="Arial" w:hAnsi="Arial" w:cs="B Nazanin"/>
        <w:b/>
        <w:sz w:val="20"/>
        <w:szCs w:val="20"/>
        <w:rtl/>
      </w:rPr>
      <w:t xml:space="preserve"> </w:t>
    </w:r>
    <w:r w:rsidR="00B1098A">
      <w:rPr>
        <w:rFonts w:ascii="Arial" w:hAnsi="Arial" w:cs="B Nazanin" w:hint="cs"/>
        <w:b/>
        <w:sz w:val="20"/>
        <w:szCs w:val="20"/>
        <w:rtl/>
      </w:rPr>
      <w:t>140</w:t>
    </w:r>
    <w:r w:rsidR="00474182">
      <w:rPr>
        <w:rFonts w:ascii="Arial" w:hAnsi="Arial" w:cs="B Nazanin" w:hint="cs"/>
        <w:b/>
        <w:sz w:val="20"/>
        <w:szCs w:val="20"/>
        <w:rtl/>
      </w:rPr>
      <w:t>4</w:t>
    </w:r>
  </w:p>
  <w:p w14:paraId="759CC90E" w14:textId="77777777" w:rsidR="00EE6DD8" w:rsidRDefault="00EE6DD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58A3" w14:textId="77777777" w:rsidR="00EE6DD8" w:rsidRDefault="00EE6DD8">
    <w:pPr>
      <w:jc w:val="right"/>
      <w:rPr>
        <w:rFonts w:ascii="Arial" w:hAnsi="Arial" w:cs="B Nazanin"/>
        <w:b/>
        <w:sz w:val="18"/>
        <w:szCs w:val="18"/>
      </w:rPr>
    </w:pPr>
    <w:r>
      <w:rPr>
        <w:rFonts w:ascii="Arial" w:hAnsi="Arial" w:cs="B Nazanin" w:hint="cs"/>
        <w:b/>
        <w:sz w:val="18"/>
        <w:szCs w:val="18"/>
        <w:rtl/>
      </w:rPr>
      <w:t>نوزدهمین</w:t>
    </w:r>
    <w:r>
      <w:rPr>
        <w:rFonts w:ascii="Arial" w:hAnsi="Arial" w:cs="B Nazanin"/>
        <w:b/>
        <w:sz w:val="18"/>
        <w:szCs w:val="18"/>
        <w:rtl/>
      </w:rPr>
      <w:t xml:space="preserve"> همايش سالانه مهندسي مکانيک ايران،</w:t>
    </w:r>
    <w:r>
      <w:rPr>
        <w:rFonts w:ascii="Arial" w:hAnsi="Arial" w:cs="B Nazanin"/>
        <w:bCs/>
        <w:sz w:val="18"/>
        <w:szCs w:val="18"/>
        <w:rtl/>
      </w:rPr>
      <w:t xml:space="preserve"> </w:t>
    </w:r>
    <w:r>
      <w:rPr>
        <w:rFonts w:ascii="Arial" w:hAnsi="Arial" w:cs="B Nazanin"/>
        <w:bCs/>
        <w:sz w:val="18"/>
        <w:szCs w:val="18"/>
      </w:rPr>
      <w:t>ISME2011</w:t>
    </w:r>
  </w:p>
  <w:p w14:paraId="6DD64D4A" w14:textId="77777777" w:rsidR="00EE6DD8" w:rsidRDefault="00EE6DD8">
    <w:pPr>
      <w:jc w:val="right"/>
      <w:rPr>
        <w:rFonts w:ascii="Arial" w:hAnsi="Arial" w:cs="B Nazanin"/>
        <w:b/>
        <w:sz w:val="18"/>
        <w:szCs w:val="18"/>
      </w:rPr>
    </w:pPr>
    <w:r>
      <w:rPr>
        <w:rFonts w:ascii="Arial" w:hAnsi="Arial" w:cs="B Nazanin"/>
        <w:b/>
        <w:sz w:val="18"/>
        <w:szCs w:val="18"/>
        <w:rtl/>
      </w:rPr>
      <w:t xml:space="preserve">ايران، </w:t>
    </w:r>
    <w:r>
      <w:rPr>
        <w:rFonts w:ascii="Arial" w:hAnsi="Arial" w:cs="B Nazanin" w:hint="cs"/>
        <w:b/>
        <w:sz w:val="18"/>
        <w:szCs w:val="18"/>
        <w:rtl/>
      </w:rPr>
      <w:t>بیرجند</w:t>
    </w:r>
    <w:r>
      <w:rPr>
        <w:rFonts w:ascii="Arial" w:hAnsi="Arial" w:cs="B Nazanin"/>
        <w:b/>
        <w:sz w:val="18"/>
        <w:szCs w:val="18"/>
        <w:rtl/>
      </w:rPr>
      <w:t>،</w:t>
    </w:r>
    <w:r>
      <w:rPr>
        <w:rFonts w:ascii="Arial" w:hAnsi="Arial" w:cs="B Nazanin"/>
        <w:b/>
        <w:sz w:val="18"/>
        <w:szCs w:val="18"/>
      </w:rPr>
      <w:t xml:space="preserve"> </w:t>
    </w:r>
    <w:r>
      <w:rPr>
        <w:rFonts w:ascii="Arial" w:hAnsi="Arial" w:cs="B Nazanin"/>
        <w:b/>
        <w:sz w:val="18"/>
        <w:szCs w:val="18"/>
        <w:rtl/>
      </w:rPr>
      <w:t xml:space="preserve">دانشگاه </w:t>
    </w:r>
    <w:r>
      <w:rPr>
        <w:rFonts w:ascii="Arial" w:hAnsi="Arial" w:cs="B Nazanin" w:hint="cs"/>
        <w:b/>
        <w:sz w:val="18"/>
        <w:szCs w:val="18"/>
        <w:rtl/>
      </w:rPr>
      <w:t>بیرجند</w:t>
    </w:r>
    <w:r>
      <w:rPr>
        <w:rFonts w:ascii="Arial" w:hAnsi="Arial" w:cs="B Nazanin"/>
        <w:b/>
        <w:sz w:val="18"/>
        <w:szCs w:val="18"/>
        <w:rtl/>
      </w:rPr>
      <w:t>، 2</w:t>
    </w:r>
    <w:r>
      <w:rPr>
        <w:rFonts w:ascii="Arial" w:hAnsi="Arial" w:cs="B Nazanin" w:hint="cs"/>
        <w:b/>
        <w:sz w:val="18"/>
        <w:szCs w:val="18"/>
        <w:rtl/>
      </w:rPr>
      <w:t>0</w:t>
    </w:r>
    <w:r>
      <w:rPr>
        <w:rFonts w:ascii="Arial" w:hAnsi="Arial" w:cs="B Nazanin"/>
        <w:b/>
        <w:sz w:val="18"/>
        <w:szCs w:val="18"/>
        <w:rtl/>
      </w:rPr>
      <w:t xml:space="preserve"> لغايت 2</w:t>
    </w:r>
    <w:r>
      <w:rPr>
        <w:rFonts w:ascii="Arial" w:hAnsi="Arial" w:cs="B Nazanin" w:hint="cs"/>
        <w:b/>
        <w:sz w:val="18"/>
        <w:szCs w:val="18"/>
        <w:rtl/>
      </w:rPr>
      <w:t xml:space="preserve">2 </w:t>
    </w:r>
    <w:r>
      <w:rPr>
        <w:rFonts w:ascii="Arial" w:hAnsi="Arial" w:cs="B Nazanin"/>
        <w:b/>
        <w:sz w:val="18"/>
        <w:szCs w:val="18"/>
        <w:rtl/>
      </w:rPr>
      <w:t>ارديبهشت 13</w:t>
    </w:r>
    <w:r>
      <w:rPr>
        <w:rFonts w:ascii="Arial" w:hAnsi="Arial" w:cs="B Nazanin" w:hint="cs"/>
        <w:b/>
        <w:sz w:val="18"/>
        <w:szCs w:val="18"/>
        <w:rtl/>
      </w:rPr>
      <w:t>90</w:t>
    </w:r>
  </w:p>
  <w:p w14:paraId="515FF52F" w14:textId="77777777" w:rsidR="00EE6DD8" w:rsidRDefault="00EE6DD8">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64A"/>
    <w:multiLevelType w:val="hybridMultilevel"/>
    <w:tmpl w:val="C548FEF4"/>
    <w:lvl w:ilvl="0" w:tplc="978C4892">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956998"/>
    <w:multiLevelType w:val="multilevel"/>
    <w:tmpl w:val="A56813B8"/>
    <w:lvl w:ilvl="0">
      <w:start w:val="1"/>
      <w:numFmt w:val="bullet"/>
      <w:lvlText w:val="—"/>
      <w:lvlJc w:val="left"/>
      <w:pPr>
        <w:tabs>
          <w:tab w:val="num" w:pos="720"/>
        </w:tabs>
        <w:ind w:left="720" w:hanging="360"/>
      </w:pPr>
      <w:rPr>
        <w:rFonts w:ascii="Vrinda" w:hAnsi="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E7A5F"/>
    <w:multiLevelType w:val="hybridMultilevel"/>
    <w:tmpl w:val="A56813B8"/>
    <w:lvl w:ilvl="0" w:tplc="F3A47BCE">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A7F00"/>
    <w:multiLevelType w:val="hybridMultilevel"/>
    <w:tmpl w:val="12A0C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57475D"/>
    <w:multiLevelType w:val="multilevel"/>
    <w:tmpl w:val="7824A040"/>
    <w:lvl w:ilvl="0">
      <w:start w:val="1"/>
      <w:numFmt w:val="bullet"/>
      <w:lvlText w:val="—"/>
      <w:lvlJc w:val="left"/>
      <w:pPr>
        <w:tabs>
          <w:tab w:val="num" w:pos="360"/>
        </w:tabs>
        <w:ind w:left="360" w:hanging="360"/>
      </w:pPr>
      <w:rPr>
        <w:rFonts w:ascii="Vrinda" w:hAnsi="Vrinda"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02214B"/>
    <w:multiLevelType w:val="hybridMultilevel"/>
    <w:tmpl w:val="9AF098D0"/>
    <w:lvl w:ilvl="0" w:tplc="E7F8A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4B6439"/>
    <w:multiLevelType w:val="hybridMultilevel"/>
    <w:tmpl w:val="7824A040"/>
    <w:lvl w:ilvl="0" w:tplc="F3A47BCE">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D44F01"/>
    <w:multiLevelType w:val="hybridMultilevel"/>
    <w:tmpl w:val="3F0C4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59B12DA"/>
    <w:multiLevelType w:val="hybridMultilevel"/>
    <w:tmpl w:val="7CB24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9958195">
    <w:abstractNumId w:val="0"/>
  </w:num>
  <w:num w:numId="2" w16cid:durableId="1692804500">
    <w:abstractNumId w:val="8"/>
  </w:num>
  <w:num w:numId="3" w16cid:durableId="825321822">
    <w:abstractNumId w:val="6"/>
  </w:num>
  <w:num w:numId="4" w16cid:durableId="259920448">
    <w:abstractNumId w:val="4"/>
  </w:num>
  <w:num w:numId="5" w16cid:durableId="655498987">
    <w:abstractNumId w:val="7"/>
  </w:num>
  <w:num w:numId="6" w16cid:durableId="2123961515">
    <w:abstractNumId w:val="2"/>
  </w:num>
  <w:num w:numId="7" w16cid:durableId="2072270070">
    <w:abstractNumId w:val="1"/>
  </w:num>
  <w:num w:numId="8" w16cid:durableId="1799761253">
    <w:abstractNumId w:val="3"/>
  </w:num>
  <w:num w:numId="9" w16cid:durableId="1791432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7cwMjczMzQ0MTVV0lEKTi0uzszPAykwqQUAIjBh9ywAAAA="/>
  </w:docVars>
  <w:rsids>
    <w:rsidRoot w:val="00D819C6"/>
    <w:rsid w:val="000017E5"/>
    <w:rsid w:val="00014C36"/>
    <w:rsid w:val="00025B30"/>
    <w:rsid w:val="00056E2B"/>
    <w:rsid w:val="000770D6"/>
    <w:rsid w:val="000A0B9D"/>
    <w:rsid w:val="000B524B"/>
    <w:rsid w:val="000D4807"/>
    <w:rsid w:val="000D626E"/>
    <w:rsid w:val="000F1F60"/>
    <w:rsid w:val="0010334E"/>
    <w:rsid w:val="00112EDA"/>
    <w:rsid w:val="0012023F"/>
    <w:rsid w:val="00132356"/>
    <w:rsid w:val="00152EB5"/>
    <w:rsid w:val="001661BF"/>
    <w:rsid w:val="0017256C"/>
    <w:rsid w:val="00190B97"/>
    <w:rsid w:val="001A01EC"/>
    <w:rsid w:val="001B41EF"/>
    <w:rsid w:val="001B6FC1"/>
    <w:rsid w:val="001D0F89"/>
    <w:rsid w:val="001E3B0F"/>
    <w:rsid w:val="001E7677"/>
    <w:rsid w:val="00202AB6"/>
    <w:rsid w:val="0020606C"/>
    <w:rsid w:val="00212BA0"/>
    <w:rsid w:val="00267E74"/>
    <w:rsid w:val="00274E8E"/>
    <w:rsid w:val="00280BBE"/>
    <w:rsid w:val="00281B35"/>
    <w:rsid w:val="00293557"/>
    <w:rsid w:val="002F1C06"/>
    <w:rsid w:val="002F3F21"/>
    <w:rsid w:val="0034492C"/>
    <w:rsid w:val="0037369D"/>
    <w:rsid w:val="003A0752"/>
    <w:rsid w:val="003B168B"/>
    <w:rsid w:val="003B6C5D"/>
    <w:rsid w:val="003E7204"/>
    <w:rsid w:val="0040695F"/>
    <w:rsid w:val="004229F6"/>
    <w:rsid w:val="004418D4"/>
    <w:rsid w:val="00444F37"/>
    <w:rsid w:val="004460D2"/>
    <w:rsid w:val="004501AB"/>
    <w:rsid w:val="004601A3"/>
    <w:rsid w:val="00470D3C"/>
    <w:rsid w:val="00474182"/>
    <w:rsid w:val="00483F00"/>
    <w:rsid w:val="004A508C"/>
    <w:rsid w:val="004F0B18"/>
    <w:rsid w:val="005040C2"/>
    <w:rsid w:val="005070DE"/>
    <w:rsid w:val="00507E48"/>
    <w:rsid w:val="0052307B"/>
    <w:rsid w:val="00560870"/>
    <w:rsid w:val="00565545"/>
    <w:rsid w:val="005660E7"/>
    <w:rsid w:val="005700C8"/>
    <w:rsid w:val="00585924"/>
    <w:rsid w:val="0058655D"/>
    <w:rsid w:val="00590FFE"/>
    <w:rsid w:val="005A49DF"/>
    <w:rsid w:val="005C083E"/>
    <w:rsid w:val="005D239A"/>
    <w:rsid w:val="00604A84"/>
    <w:rsid w:val="006079B0"/>
    <w:rsid w:val="00637793"/>
    <w:rsid w:val="00645D40"/>
    <w:rsid w:val="00651DDE"/>
    <w:rsid w:val="00656B80"/>
    <w:rsid w:val="00667167"/>
    <w:rsid w:val="00687F8C"/>
    <w:rsid w:val="006919DB"/>
    <w:rsid w:val="006A25AC"/>
    <w:rsid w:val="006E0A31"/>
    <w:rsid w:val="006E2705"/>
    <w:rsid w:val="007005E2"/>
    <w:rsid w:val="00713147"/>
    <w:rsid w:val="0072169C"/>
    <w:rsid w:val="007275EF"/>
    <w:rsid w:val="00752732"/>
    <w:rsid w:val="0075593C"/>
    <w:rsid w:val="00777C3F"/>
    <w:rsid w:val="007C0081"/>
    <w:rsid w:val="007D4C62"/>
    <w:rsid w:val="007F638D"/>
    <w:rsid w:val="008252F5"/>
    <w:rsid w:val="00830512"/>
    <w:rsid w:val="0084016E"/>
    <w:rsid w:val="008548C3"/>
    <w:rsid w:val="00864DA4"/>
    <w:rsid w:val="008706BC"/>
    <w:rsid w:val="008737D5"/>
    <w:rsid w:val="00883A3F"/>
    <w:rsid w:val="00897326"/>
    <w:rsid w:val="008D3C01"/>
    <w:rsid w:val="009019AB"/>
    <w:rsid w:val="00904F1A"/>
    <w:rsid w:val="009051AF"/>
    <w:rsid w:val="00916E66"/>
    <w:rsid w:val="009175B4"/>
    <w:rsid w:val="00946F77"/>
    <w:rsid w:val="0094758C"/>
    <w:rsid w:val="00953710"/>
    <w:rsid w:val="00970C75"/>
    <w:rsid w:val="00976D5F"/>
    <w:rsid w:val="00990942"/>
    <w:rsid w:val="009B0E5B"/>
    <w:rsid w:val="009B3D24"/>
    <w:rsid w:val="009C30E0"/>
    <w:rsid w:val="009E28C5"/>
    <w:rsid w:val="009E6963"/>
    <w:rsid w:val="00A221D6"/>
    <w:rsid w:val="00A64FB0"/>
    <w:rsid w:val="00A7514D"/>
    <w:rsid w:val="00A90FC1"/>
    <w:rsid w:val="00AA3155"/>
    <w:rsid w:val="00AA39E3"/>
    <w:rsid w:val="00AB2083"/>
    <w:rsid w:val="00AB47DB"/>
    <w:rsid w:val="00AD4C45"/>
    <w:rsid w:val="00B03AF4"/>
    <w:rsid w:val="00B1098A"/>
    <w:rsid w:val="00B110A3"/>
    <w:rsid w:val="00B368E9"/>
    <w:rsid w:val="00B739F5"/>
    <w:rsid w:val="00B7795F"/>
    <w:rsid w:val="00BB2475"/>
    <w:rsid w:val="00BC600A"/>
    <w:rsid w:val="00BE5554"/>
    <w:rsid w:val="00BF1F2A"/>
    <w:rsid w:val="00C055A5"/>
    <w:rsid w:val="00C14D33"/>
    <w:rsid w:val="00C31CDF"/>
    <w:rsid w:val="00C32EC9"/>
    <w:rsid w:val="00C74B85"/>
    <w:rsid w:val="00C8063F"/>
    <w:rsid w:val="00C8749F"/>
    <w:rsid w:val="00CA671B"/>
    <w:rsid w:val="00CB1089"/>
    <w:rsid w:val="00CB7496"/>
    <w:rsid w:val="00CC2809"/>
    <w:rsid w:val="00CD2B16"/>
    <w:rsid w:val="00CF38E7"/>
    <w:rsid w:val="00CF7C2A"/>
    <w:rsid w:val="00D062C8"/>
    <w:rsid w:val="00D14C3B"/>
    <w:rsid w:val="00D1502F"/>
    <w:rsid w:val="00D16D7D"/>
    <w:rsid w:val="00D2118B"/>
    <w:rsid w:val="00D31251"/>
    <w:rsid w:val="00D32D2D"/>
    <w:rsid w:val="00D819C6"/>
    <w:rsid w:val="00D90321"/>
    <w:rsid w:val="00D969D8"/>
    <w:rsid w:val="00DB1768"/>
    <w:rsid w:val="00DD6A09"/>
    <w:rsid w:val="00DE5BF7"/>
    <w:rsid w:val="00E02463"/>
    <w:rsid w:val="00E1300B"/>
    <w:rsid w:val="00E2329D"/>
    <w:rsid w:val="00E24E0F"/>
    <w:rsid w:val="00E72AC6"/>
    <w:rsid w:val="00E76C10"/>
    <w:rsid w:val="00E82F87"/>
    <w:rsid w:val="00EB71B3"/>
    <w:rsid w:val="00ED5FCE"/>
    <w:rsid w:val="00EE4918"/>
    <w:rsid w:val="00EE6DD8"/>
    <w:rsid w:val="00F03BDE"/>
    <w:rsid w:val="00F0533E"/>
    <w:rsid w:val="00F11FBB"/>
    <w:rsid w:val="00F13183"/>
    <w:rsid w:val="00F35B24"/>
    <w:rsid w:val="00F766C8"/>
    <w:rsid w:val="00F8373E"/>
    <w:rsid w:val="00F91826"/>
    <w:rsid w:val="00F97C19"/>
    <w:rsid w:val="00FF6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16CD5"/>
  <w15:chartTrackingRefBased/>
  <w15:docId w15:val="{86526202-39CB-4BB2-BEAF-90BD0EC7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qFormat/>
    <w:pPr>
      <w:keepNext/>
      <w:bidi w:val="0"/>
      <w:jc w:val="center"/>
      <w:outlineLvl w:val="0"/>
    </w:pPr>
    <w:rPr>
      <w:rFonts w:cs="B Nazanin"/>
      <w:b/>
      <w:bCs/>
      <w:sz w:val="28"/>
      <w:szCs w:val="28"/>
    </w:rPr>
  </w:style>
  <w:style w:type="paragraph" w:styleId="Heading2">
    <w:name w:val="heading 2"/>
    <w:basedOn w:val="Normal"/>
    <w:next w:val="Normal"/>
    <w:qFormat/>
    <w:rsid w:val="00F91826"/>
    <w:pPr>
      <w:keepNext/>
      <w:outlineLvl w:val="1"/>
    </w:pPr>
    <w:rPr>
      <w:rFonts w:ascii="B Nazanin" w:eastAsia="B Nazanin" w:hAnsi="B Nazanin" w:cs="B Nazanin"/>
      <w:bCs/>
      <w:color w:val="000000" w:themeColor="text1"/>
      <w:sz w:val="22"/>
      <w:szCs w:val="22"/>
    </w:rPr>
  </w:style>
  <w:style w:type="paragraph" w:styleId="Heading3">
    <w:name w:val="heading 3"/>
    <w:basedOn w:val="Normal"/>
    <w:next w:val="Normal"/>
    <w:qFormat/>
    <w:pPr>
      <w:keepNext/>
      <w:framePr w:hSpace="180" w:wrap="around" w:vAnchor="page" w:hAnchor="margin" w:y="2292"/>
      <w:bidi w:val="0"/>
      <w:jc w:val="center"/>
      <w:outlineLvl w:val="2"/>
    </w:pPr>
    <w:rPr>
      <w:rFonts w:cs="B Nazani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bidi w:val="0"/>
      <w:spacing w:after="240"/>
      <w:jc w:val="both"/>
    </w:pPr>
    <w:rPr>
      <w:rFonts w:ascii="Helvetica" w:hAnsi="Helvetica"/>
      <w:sz w:val="20"/>
      <w:szCs w:val="20"/>
      <w:lang w:bidi="ar-SA"/>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ListParagraph">
    <w:name w:val="List Paragraph"/>
    <w:basedOn w:val="Normal"/>
    <w:qFormat/>
    <w:rsid w:val="00F91826"/>
    <w:pPr>
      <w:bidi w:val="0"/>
      <w:ind w:left="720"/>
      <w:contextualSpacing/>
      <w:jc w:val="both"/>
    </w:pPr>
    <w:rPr>
      <w:rFonts w:asciiTheme="majorBidi" w:eastAsia="Calibri" w:hAnsiTheme="majorBidi" w:cs="B Nazanin"/>
      <w:sz w:val="20"/>
      <w:szCs w:val="22"/>
      <w:lang w:bidi="ar-SA"/>
    </w:rPr>
  </w:style>
  <w:style w:type="paragraph" w:customStyle="1" w:styleId="PaperHeadingOne">
    <w:name w:val="PaperHeadingOne"/>
    <w:basedOn w:val="Normal"/>
    <w:qFormat/>
    <w:pPr>
      <w:bidi w:val="0"/>
      <w:jc w:val="both"/>
    </w:pPr>
    <w:rPr>
      <w:rFonts w:ascii="Arial" w:eastAsia="Calibri" w:hAnsi="Arial" w:cs="Arial"/>
      <w:b/>
      <w:sz w:val="20"/>
      <w:szCs w:val="20"/>
      <w:lang w:bidi="ar-SA"/>
    </w:rPr>
  </w:style>
  <w:style w:type="paragraph" w:customStyle="1" w:styleId="PaperText">
    <w:name w:val="PaperText"/>
    <w:basedOn w:val="Normal"/>
    <w:qFormat/>
    <w:pPr>
      <w:bidi w:val="0"/>
      <w:jc w:val="both"/>
    </w:pPr>
    <w:rPr>
      <w:rFonts w:eastAsia="Calibri"/>
      <w:sz w:val="20"/>
      <w:szCs w:val="18"/>
      <w:lang w:bidi="ar-SA"/>
    </w:rPr>
  </w:style>
  <w:style w:type="paragraph" w:styleId="FootnoteText">
    <w:name w:val="footnote text"/>
    <w:basedOn w:val="Normal"/>
    <w:semiHidden/>
    <w:rPr>
      <w:sz w:val="20"/>
      <w:szCs w:val="20"/>
    </w:rPr>
  </w:style>
  <w:style w:type="character" w:customStyle="1" w:styleId="FootnoteTextChar">
    <w:name w:val="Footnote Text Char"/>
    <w:rPr>
      <w:lang w:bidi="fa-IR"/>
    </w:rPr>
  </w:style>
  <w:style w:type="character" w:styleId="FootnoteReference">
    <w:name w:val="footnote reference"/>
    <w:semiHidden/>
    <w:rPr>
      <w:vertAlign w:val="superscript"/>
    </w:rPr>
  </w:style>
  <w:style w:type="paragraph" w:customStyle="1" w:styleId="icsmreferences">
    <w:name w:val="icsm_references"/>
    <w:basedOn w:val="Normal"/>
    <w:pPr>
      <w:bidi w:val="0"/>
      <w:ind w:left="240" w:hanging="240"/>
    </w:pPr>
    <w:rPr>
      <w:sz w:val="16"/>
      <w:szCs w:val="20"/>
      <w:lang w:val="en-GB" w:bidi="ar-SA"/>
    </w:rPr>
  </w:style>
  <w:style w:type="paragraph" w:styleId="NormalWeb">
    <w:name w:val="Normal (Web)"/>
    <w:basedOn w:val="Normal"/>
    <w:uiPriority w:val="99"/>
    <w:semiHidden/>
    <w:unhideWhenUsed/>
    <w:rsid w:val="00AA39E3"/>
    <w:pPr>
      <w:bidi w:val="0"/>
      <w:spacing w:before="100" w:beforeAutospacing="1" w:after="100" w:afterAutospacing="1"/>
    </w:pPr>
    <w:rPr>
      <w:lang w:bidi="ar-SA"/>
    </w:rPr>
  </w:style>
  <w:style w:type="character" w:customStyle="1" w:styleId="Heading1Char">
    <w:name w:val="Heading 1 Char"/>
    <w:link w:val="Heading1"/>
    <w:rsid w:val="00D1502F"/>
    <w:rPr>
      <w:rFonts w:cs="B Nazanin"/>
      <w:b/>
      <w:bCs/>
      <w:sz w:val="28"/>
      <w:szCs w:val="28"/>
      <w:lang w:bidi="fa-IR"/>
    </w:rPr>
  </w:style>
  <w:style w:type="paragraph" w:customStyle="1" w:styleId="Text">
    <w:name w:val="Text"/>
    <w:basedOn w:val="Normal"/>
    <w:rsid w:val="000A0B9D"/>
    <w:pPr>
      <w:widowControl w:val="0"/>
      <w:overflowPunct w:val="0"/>
      <w:autoSpaceDE w:val="0"/>
      <w:autoSpaceDN w:val="0"/>
      <w:adjustRightInd w:val="0"/>
      <w:spacing w:line="252" w:lineRule="auto"/>
      <w:ind w:firstLine="202"/>
      <w:jc w:val="both"/>
    </w:pPr>
    <w:rPr>
      <w:rFonts w:cs="B Nazani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21634">
      <w:bodyDiv w:val="1"/>
      <w:marLeft w:val="0"/>
      <w:marRight w:val="0"/>
      <w:marTop w:val="0"/>
      <w:marBottom w:val="0"/>
      <w:divBdr>
        <w:top w:val="none" w:sz="0" w:space="0" w:color="auto"/>
        <w:left w:val="none" w:sz="0" w:space="0" w:color="auto"/>
        <w:bottom w:val="none" w:sz="0" w:space="0" w:color="auto"/>
        <w:right w:val="none" w:sz="0" w:space="0" w:color="auto"/>
      </w:divBdr>
    </w:div>
    <w:div w:id="1065420950">
      <w:bodyDiv w:val="1"/>
      <w:marLeft w:val="0"/>
      <w:marRight w:val="0"/>
      <w:marTop w:val="0"/>
      <w:marBottom w:val="0"/>
      <w:divBdr>
        <w:top w:val="none" w:sz="0" w:space="0" w:color="auto"/>
        <w:left w:val="none" w:sz="0" w:space="0" w:color="auto"/>
        <w:bottom w:val="none" w:sz="0" w:space="0" w:color="auto"/>
        <w:right w:val="none" w:sz="0" w:space="0" w:color="auto"/>
      </w:divBdr>
    </w:div>
    <w:div w:id="1560748075">
      <w:bodyDiv w:val="1"/>
      <w:marLeft w:val="0"/>
      <w:marRight w:val="0"/>
      <w:marTop w:val="0"/>
      <w:marBottom w:val="0"/>
      <w:divBdr>
        <w:top w:val="none" w:sz="0" w:space="0" w:color="auto"/>
        <w:left w:val="none" w:sz="0" w:space="0" w:color="auto"/>
        <w:bottom w:val="none" w:sz="0" w:space="0" w:color="auto"/>
        <w:right w:val="none" w:sz="0" w:space="0" w:color="auto"/>
      </w:divBdr>
    </w:div>
    <w:div w:id="20716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bc.ed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ISME2020 - Paper Formatting and Preparation</vt:lpstr>
    </vt:vector>
  </TitlesOfParts>
  <Company>Microsoft Corporation</Company>
  <LinksUpToDate>false</LinksUpToDate>
  <CharactersWithSpaces>8957</CharactersWithSpaces>
  <SharedDoc>false</SharedDoc>
  <HLinks>
    <vt:vector size="6" baseType="variant">
      <vt:variant>
        <vt:i4>3735672</vt:i4>
      </vt:variant>
      <vt:variant>
        <vt:i4>3</vt:i4>
      </vt:variant>
      <vt:variant>
        <vt:i4>0</vt:i4>
      </vt:variant>
      <vt:variant>
        <vt:i4>5</vt:i4>
      </vt:variant>
      <vt:variant>
        <vt:lpwstr>http://www.abc.edu/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ISME2020 - Paper Formatting and Preparation</dc:title>
  <dc:subject/>
  <dc:creator>SSMI</dc:creator>
  <cp:keywords/>
  <cp:lastModifiedBy>amir kiasat</cp:lastModifiedBy>
  <cp:revision>3</cp:revision>
  <cp:lastPrinted>2012-11-20T08:17:00Z</cp:lastPrinted>
  <dcterms:created xsi:type="dcterms:W3CDTF">2025-09-30T21:15:00Z</dcterms:created>
  <dcterms:modified xsi:type="dcterms:W3CDTF">2025-09-30T21:16:00Z</dcterms:modified>
</cp:coreProperties>
</file>